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4F5C" w:rsidR="00184F5C" w:rsidP="007D11AC" w:rsidRDefault="0098099B" w14:paraId="496BC751" w14:noSpellErr="1" w14:textId="1DE9E7D1">
      <w:pPr>
        <w:ind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1C512666" w:rsidR="5C40D219">
        <w:rPr>
          <w:rFonts w:ascii="Times New Roman" w:hAnsi="Times New Roman" w:eastAsia="Times New Roman" w:cs="Times New Roman"/>
          <w:sz w:val="22"/>
          <w:szCs w:val="22"/>
        </w:rPr>
        <w:t xml:space="preserve">August </w:t>
      </w:r>
      <w:r w:rsidRPr="1C512666" w:rsidR="5C40D219">
        <w:rPr>
          <w:rFonts w:ascii="Times New Roman" w:hAnsi="Times New Roman" w:eastAsia="Times New Roman" w:cs="Times New Roman"/>
          <w:sz w:val="22"/>
          <w:szCs w:val="22"/>
        </w:rPr>
        <w:t xml:space="preserve">4, </w:t>
      </w:r>
      <w:r w:rsidRPr="1C512666" w:rsidR="5C40D219">
        <w:rPr>
          <w:rFonts w:ascii="Times New Roman" w:hAnsi="Times New Roman" w:eastAsia="Times New Roman" w:cs="Times New Roman"/>
          <w:sz w:val="22"/>
          <w:szCs w:val="22"/>
        </w:rPr>
        <w:t>201</w:t>
      </w:r>
      <w:r w:rsidRPr="1C512666" w:rsidR="007D11AC">
        <w:rPr>
          <w:rFonts w:ascii="Times New Roman" w:hAnsi="Times New Roman" w:eastAsia="Times New Roman" w:cs="Times New Roman"/>
          <w:sz w:val="22"/>
          <w:szCs w:val="22"/>
        </w:rPr>
        <w:t>6</w:t>
      </w:r>
      <w:r w:rsidRPr="1C512666" w:rsidR="5C40D219">
        <w:rPr>
          <w:rFonts w:ascii="Times New Roman" w:hAnsi="Times New Roman" w:eastAsia="Times New Roman" w:cs="Times New Roman"/>
          <w:sz w:val="22"/>
          <w:szCs w:val="22"/>
        </w:rPr>
        <w:t xml:space="preserve"> </w:t>
      </w:r>
    </w:p>
    <w:p w:rsidRPr="00184F5C" w:rsidR="00184F5C" w:rsidRDefault="00184F5C" w14:paraId="5690FB79" w14:textId="77777777">
      <w:pPr>
        <w:ind w:right="-360"/>
        <w:rPr>
          <w:sz w:val="22"/>
          <w:szCs w:val="22"/>
        </w:rPr>
      </w:pPr>
    </w:p>
    <w:p w:rsidRPr="00184F5C" w:rsidR="00184F5C" w:rsidRDefault="00184F5C" w14:paraId="3A80A282" w14:textId="77777777">
      <w:pPr>
        <w:ind w:right="-360"/>
        <w:rPr>
          <w:sz w:val="22"/>
          <w:szCs w:val="22"/>
        </w:rPr>
      </w:pPr>
    </w:p>
    <w:p w:rsidRPr="007D11AC" w:rsidR="00BC276B" w:rsidRDefault="47D11645" w14:paraId="07B6B452" w14:textId="77777777" w14:noSpellErr="1">
      <w:pPr>
        <w:ind w:right="-360"/>
        <w:rPr>
          <w:sz w:val="24"/>
          <w:szCs w:val="24"/>
        </w:rPr>
      </w:pPr>
      <w:r w:rsidRPr="1C512666" w:rsidR="1C512666">
        <w:rPr>
          <w:sz w:val="24"/>
          <w:szCs w:val="24"/>
        </w:rPr>
        <w:t>Dear Kindergarten Parent(s)/Guardian(s),</w:t>
      </w:r>
    </w:p>
    <w:p w:rsidRPr="007D11AC" w:rsidR="00BC276B" w:rsidRDefault="00BC276B" w14:paraId="16FA4DAA" w14:textId="77777777">
      <w:pPr>
        <w:ind w:right="-360"/>
        <w:rPr>
          <w:sz w:val="24"/>
          <w:szCs w:val="24"/>
        </w:rPr>
      </w:pPr>
    </w:p>
    <w:p w:rsidRPr="007D11AC" w:rsidR="00BC276B" w:rsidP="1D507384" w:rsidRDefault="47D11645" w14:paraId="7E8BF011" w14:textId="77777777" w14:noSpellErr="1">
      <w:pPr>
        <w:ind w:right="-360"/>
        <w:rPr>
          <w:sz w:val="24"/>
          <w:szCs w:val="24"/>
        </w:rPr>
      </w:pPr>
      <w:r w:rsidRPr="1C512666" w:rsidR="1C512666">
        <w:rPr>
          <w:sz w:val="24"/>
          <w:szCs w:val="24"/>
        </w:rPr>
        <w:t>Welcome to Kindergarten!  This will be an important and exciting year for you and your child.  Your child will be involved in a wide variety of engaging learning experiences that will nurture academic and social development.  In AACPS, Differentiated Instruction is an initiative at all grade levels.   Our classrooms are highly diverse and teachers plan strategically in order to meet the needs of ALL learners.  Your child’s instructional program will include the following elements:</w:t>
      </w:r>
    </w:p>
    <w:p w:rsidRPr="007D11AC" w:rsidR="00BC276B" w:rsidRDefault="00BC276B" w14:paraId="54471566" w14:textId="77777777">
      <w:pPr>
        <w:ind w:right="-360"/>
        <w:rPr>
          <w:sz w:val="24"/>
          <w:szCs w:val="24"/>
        </w:rPr>
      </w:pPr>
    </w:p>
    <w:p w:rsidRPr="007D11AC" w:rsidR="00BC276B" w:rsidP="007D11AC" w:rsidRDefault="47D11645" w14:paraId="43D238C9" w14:textId="56F7D535" w14:noSpellErr="1">
      <w:pPr>
        <w:ind w:right="-288"/>
        <w:rPr>
          <w:sz w:val="24"/>
          <w:szCs w:val="24"/>
        </w:rPr>
      </w:pPr>
      <w:r w:rsidRPr="1C512666" w:rsidR="1C512666">
        <w:rPr>
          <w:b w:val="1"/>
          <w:bCs w:val="1"/>
          <w:sz w:val="24"/>
          <w:szCs w:val="24"/>
        </w:rPr>
        <w:t xml:space="preserve">Language Arts </w:t>
      </w:r>
      <w:r w:rsidRPr="1C512666" w:rsidR="1C512666">
        <w:rPr>
          <w:sz w:val="24"/>
          <w:szCs w:val="24"/>
        </w:rPr>
        <w:t>– reading, writing, listening, and speaking: The Kindergarten Language Arts program is based on the Maryland College and Career Readiness Curriculum for reading, writing, listening and speaking.  Objectives related to reading skills such as phonemic awareness, phonics, reading strategies, and reading comprehension are taught during both large group and differentiated small group sessions.  A variety of texts are used to support the establishment of reading for beginning readers and expand the reading skills of children who enter kindergarten as more advanced readers.  Kindergarten writing instruction focuses on the conventions of writing as well as writing to communicate by writing narrative, explanatory and opinion pieces.  Children learn to use writing to communicate ideas by participating in shared writing experiences with their teacher and by writing throughout the day in small instructional groups or independently during workshop periods.   Throughout each day, children are involved in listening to stories, songs and poems that expand oral language and in retelling and discussing what they have learned and comprehended.  The progress of students toward language arts objectives are evaluated routinely through teacher observation and periodic assessments.</w:t>
      </w:r>
    </w:p>
    <w:p w:rsidRPr="007D11AC" w:rsidR="1D507384" w:rsidP="1D507384" w:rsidRDefault="1D507384" w14:paraId="644881D9" w14:textId="06366DDE">
      <w:pPr>
        <w:pStyle w:val="Heading1"/>
        <w:ind w:right="-288"/>
      </w:pPr>
    </w:p>
    <w:p w:rsidRPr="007D11AC" w:rsidR="001D28E4" w:rsidP="007D11AC" w:rsidRDefault="47D11645" w14:paraId="67B59F35" w14:textId="6054D508" w14:noSpellErr="1">
      <w:pPr>
        <w:ind w:right="-288"/>
        <w:rPr>
          <w:sz w:val="24"/>
          <w:szCs w:val="24"/>
        </w:rPr>
      </w:pPr>
      <w:r w:rsidRPr="1C512666" w:rsidR="1C512666">
        <w:rPr>
          <w:b w:val="1"/>
          <w:bCs w:val="1"/>
          <w:sz w:val="24"/>
          <w:szCs w:val="24"/>
        </w:rPr>
        <w:t xml:space="preserve">Mathematics: </w:t>
      </w:r>
      <w:r w:rsidRPr="1C512666" w:rsidR="1C512666">
        <w:rPr>
          <w:sz w:val="24"/>
          <w:szCs w:val="24"/>
        </w:rPr>
        <w:t xml:space="preserve">The Anne Arundel County Public Schools Kindergarten Mathematics Program is based on Maryland College and Career Readiness Standards for Mathematics and focuses on establishing and extending understanding related to number, quantity, addition, subtraction, geometry, and measurement.  Students will participate in both large and small group instruction that will help them acquire and extend their understanding of mathematical concepts and improve their ability to apply their new understandings to real life situations.  Additionally, there is an emphasis on the development of proficiency for all students related to the Standards for Mathematical Practice. The Standards for Mathematical Practice promote student efficacy in math while helping teachers to ensure that students see mathematics as sensible, useful, and worthwhile. Teachers will routinely assess student progress and differentiate instruction based on extending skills that have been learned, and improving skills that are not yet mastered.  </w:t>
      </w:r>
    </w:p>
    <w:p w:rsidRPr="007D11AC" w:rsidR="001D28E4" w:rsidP="001544FE" w:rsidRDefault="001D28E4" w14:paraId="4CC41BCD" w14:textId="77777777">
      <w:pPr>
        <w:pStyle w:val="Heading1"/>
        <w:ind w:right="-288"/>
      </w:pPr>
    </w:p>
    <w:p w:rsidRPr="007D11AC" w:rsidR="006801F7" w:rsidP="007D11AC" w:rsidRDefault="006801F7" w14:paraId="313A3AC5" w14:textId="2A92D80F" w14:noSpellErr="1">
      <w:pPr>
        <w:rPr>
          <w:iCs/>
          <w:color w:val="000000"/>
          <w:sz w:val="24"/>
          <w:szCs w:val="24"/>
        </w:rPr>
      </w:pPr>
      <w:r w:rsidRPr="1C512666" w:rsidR="1C512666">
        <w:rPr>
          <w:b w:val="1"/>
          <w:bCs w:val="1"/>
          <w:color w:val="000000" w:themeColor="text1" w:themeTint="FF" w:themeShade="FF"/>
          <w:sz w:val="24"/>
          <w:szCs w:val="24"/>
        </w:rPr>
        <w:t>Science and Social Studies</w:t>
      </w:r>
      <w:r w:rsidRPr="1C512666" w:rsidR="1C512666">
        <w:rPr>
          <w:color w:val="000000" w:themeColor="text1" w:themeTint="FF" w:themeShade="FF"/>
          <w:sz w:val="24"/>
          <w:szCs w:val="24"/>
        </w:rPr>
        <w:t xml:space="preserve">:  The Science and Social Studies learning block is designed to help realize a vision for education in the sciences, engineering and the social studies in which students actively engage in interdisciplinary applications and learning.  Using the platform of the Next Generation Science Standards (NGSS) and Social Studies C3 standards students develop questions and investigate inquiries as scientists, social scientists, environmentalists, engineers, and informed citizens.  Throughout the learning block of Science and Social Studies students are encouraged to observe, collect and evaluate data and evidence to communicate conclusions and take informed action about </w:t>
      </w:r>
      <w:r w:rsidRPr="1C512666" w:rsidR="1C512666">
        <w:rPr>
          <w:color w:val="000000" w:themeColor="text1" w:themeTint="FF" w:themeShade="FF"/>
          <w:sz w:val="24"/>
          <w:szCs w:val="24"/>
        </w:rPr>
        <w:t xml:space="preserve">topics being studied.  All lessons are designed to investigate, study and answer a daily Exploration Question.  Other MSDE Standards/lessons being addressed within the Science and Social Studies block are:  Health, Guidance and Counseling, Financial Literacy, Environmental Literacy and the MSDE Primary Talent Development Lessons.  </w:t>
      </w:r>
    </w:p>
    <w:p w:rsidRPr="007D11AC" w:rsidR="00130375" w:rsidP="1D507384" w:rsidRDefault="00130375" w14:paraId="6D6DB14F" w14:textId="77777777">
      <w:pPr>
        <w:tabs>
          <w:tab w:val="left" w:pos="630"/>
        </w:tabs>
        <w:ind w:right="-288"/>
        <w:rPr>
          <w:sz w:val="24"/>
          <w:szCs w:val="24"/>
        </w:rPr>
      </w:pPr>
    </w:p>
    <w:p w:rsidRPr="007D11AC" w:rsidR="00130375" w:rsidP="00130375" w:rsidRDefault="00130375" w14:paraId="4D7CE740" w14:textId="5611B285" w14:noSpellErr="1">
      <w:pPr>
        <w:tabs>
          <w:tab w:val="left" w:pos="630"/>
        </w:tabs>
        <w:ind w:right="-288"/>
        <w:rPr>
          <w:sz w:val="24"/>
          <w:szCs w:val="24"/>
        </w:rPr>
      </w:pPr>
      <w:r w:rsidRPr="1C512666" w:rsidR="1C512666">
        <w:rPr>
          <w:b w:val="1"/>
          <w:bCs w:val="1"/>
          <w:sz w:val="24"/>
          <w:szCs w:val="24"/>
        </w:rPr>
        <w:t>English Language Acquisition Program (ESOL)</w:t>
      </w:r>
      <w:r w:rsidRPr="1C512666" w:rsidR="1C512666">
        <w:rPr>
          <w:sz w:val="24"/>
          <w:szCs w:val="24"/>
        </w:rPr>
        <w:t xml:space="preserve">: English Language Acquisition </w:t>
      </w:r>
      <w:r w:rsidRPr="1C512666" w:rsidR="1C512666">
        <w:rPr>
          <w:sz w:val="24"/>
          <w:szCs w:val="24"/>
        </w:rPr>
        <w:t xml:space="preserve">(ELA) </w:t>
      </w:r>
      <w:r w:rsidRPr="1C512666" w:rsidR="1C512666">
        <w:rPr>
          <w:sz w:val="24"/>
          <w:szCs w:val="24"/>
        </w:rPr>
        <w:t>classes comply with the requirements of Title III of the No Child Left Behind Act.</w:t>
      </w:r>
      <w:r w:rsidRPr="1C512666" w:rsidR="1C512666">
        <w:rPr>
          <w:sz w:val="24"/>
          <w:szCs w:val="24"/>
        </w:rPr>
        <w:t xml:space="preserve">  The goal of English Language A</w:t>
      </w:r>
      <w:r w:rsidRPr="1C512666" w:rsidR="1C512666">
        <w:rPr>
          <w:sz w:val="24"/>
          <w:szCs w:val="24"/>
        </w:rPr>
        <w:t>cquisition instruction is to enable English Learners to construct meaning from oral and written language, express complex ideas and information, as well as access instruction.  In order to accomplish this goal, the ELA curriculum is based on WIDA E</w:t>
      </w:r>
      <w:r w:rsidRPr="1C512666" w:rsidR="1C512666">
        <w:rPr>
          <w:sz w:val="24"/>
          <w:szCs w:val="24"/>
        </w:rPr>
        <w:t xml:space="preserve">nglish </w:t>
      </w:r>
      <w:r w:rsidRPr="1C512666" w:rsidR="1C512666">
        <w:rPr>
          <w:sz w:val="24"/>
          <w:szCs w:val="24"/>
        </w:rPr>
        <w:t>L</w:t>
      </w:r>
      <w:r w:rsidRPr="1C512666" w:rsidR="1C512666">
        <w:rPr>
          <w:sz w:val="24"/>
          <w:szCs w:val="24"/>
        </w:rPr>
        <w:t xml:space="preserve">anguage </w:t>
      </w:r>
      <w:r w:rsidRPr="1C512666" w:rsidR="1C512666">
        <w:rPr>
          <w:sz w:val="24"/>
          <w:szCs w:val="24"/>
        </w:rPr>
        <w:t>D</w:t>
      </w:r>
      <w:r w:rsidRPr="1C512666" w:rsidR="1C512666">
        <w:rPr>
          <w:sz w:val="24"/>
          <w:szCs w:val="24"/>
        </w:rPr>
        <w:t>evelopment</w:t>
      </w:r>
      <w:r w:rsidRPr="1C512666" w:rsidR="1C512666">
        <w:rPr>
          <w:sz w:val="24"/>
          <w:szCs w:val="24"/>
        </w:rPr>
        <w:t xml:space="preserve"> (ELD)</w:t>
      </w:r>
      <w:r w:rsidRPr="1C512666" w:rsidR="1C512666">
        <w:rPr>
          <w:sz w:val="24"/>
          <w:szCs w:val="24"/>
        </w:rPr>
        <w:t xml:space="preserve"> standards:</w:t>
      </w:r>
    </w:p>
    <w:p w:rsidRPr="007D11AC" w:rsidR="00130375" w:rsidP="00130375" w:rsidRDefault="00130375" w14:paraId="6A61E45F" w14:textId="77777777">
      <w:pPr>
        <w:tabs>
          <w:tab w:val="left" w:pos="630"/>
        </w:tabs>
        <w:ind w:right="-288"/>
        <w:rPr>
          <w:sz w:val="24"/>
          <w:szCs w:val="24"/>
        </w:rPr>
      </w:pPr>
    </w:p>
    <w:p w:rsidRPr="007D11AC" w:rsidR="00130375" w:rsidP="00130375" w:rsidRDefault="00130375" w14:paraId="4BC06AED" w14:textId="0FEE1C8A" w14:noSpellErr="1">
      <w:pPr>
        <w:pStyle w:val="ListParagraph"/>
        <w:numPr>
          <w:ilvl w:val="0"/>
          <w:numId w:val="27"/>
        </w:numPr>
        <w:tabs>
          <w:tab w:val="left" w:pos="630"/>
        </w:tabs>
        <w:ind w:right="-288"/>
        <w:rPr>
          <w:sz w:val="24"/>
          <w:szCs w:val="24"/>
        </w:rPr>
      </w:pPr>
      <w:r w:rsidRPr="1C512666" w:rsidR="1C512666">
        <w:rPr>
          <w:sz w:val="24"/>
          <w:szCs w:val="24"/>
        </w:rPr>
        <w:t xml:space="preserve">Social and Instructional Language </w:t>
      </w:r>
    </w:p>
    <w:p w:rsidRPr="007D11AC" w:rsidR="00130375" w:rsidP="00130375" w:rsidRDefault="00130375" w14:paraId="2FD2E4CF" w14:textId="3CC99B65" w14:noSpellErr="1">
      <w:pPr>
        <w:pStyle w:val="ListParagraph"/>
        <w:numPr>
          <w:ilvl w:val="0"/>
          <w:numId w:val="27"/>
        </w:numPr>
        <w:tabs>
          <w:tab w:val="left" w:pos="630"/>
        </w:tabs>
        <w:ind w:right="-288"/>
        <w:rPr>
          <w:sz w:val="24"/>
          <w:szCs w:val="24"/>
        </w:rPr>
      </w:pPr>
      <w:r w:rsidRPr="1C512666" w:rsidR="1C512666">
        <w:rPr>
          <w:sz w:val="24"/>
          <w:szCs w:val="24"/>
        </w:rPr>
        <w:t xml:space="preserve">The Language of Language Arts </w:t>
      </w:r>
    </w:p>
    <w:p w:rsidRPr="007D11AC" w:rsidR="00130375" w:rsidP="00130375" w:rsidRDefault="00130375" w14:paraId="48A0A374" w14:textId="1D5B538D" w14:noSpellErr="1">
      <w:pPr>
        <w:pStyle w:val="ListParagraph"/>
        <w:numPr>
          <w:ilvl w:val="0"/>
          <w:numId w:val="27"/>
        </w:numPr>
        <w:tabs>
          <w:tab w:val="left" w:pos="630"/>
        </w:tabs>
        <w:ind w:right="-288"/>
        <w:rPr>
          <w:sz w:val="24"/>
          <w:szCs w:val="24"/>
        </w:rPr>
      </w:pPr>
      <w:r w:rsidRPr="1C512666" w:rsidR="1C512666">
        <w:rPr>
          <w:sz w:val="24"/>
          <w:szCs w:val="24"/>
        </w:rPr>
        <w:t xml:space="preserve">The Language of Math </w:t>
      </w:r>
    </w:p>
    <w:p w:rsidRPr="007D11AC" w:rsidR="00130375" w:rsidP="00130375" w:rsidRDefault="00130375" w14:paraId="55AB7334" w14:textId="53A1043D" w14:noSpellErr="1">
      <w:pPr>
        <w:pStyle w:val="ListParagraph"/>
        <w:numPr>
          <w:ilvl w:val="0"/>
          <w:numId w:val="27"/>
        </w:numPr>
        <w:tabs>
          <w:tab w:val="left" w:pos="630"/>
        </w:tabs>
        <w:ind w:right="-288"/>
        <w:rPr>
          <w:sz w:val="24"/>
          <w:szCs w:val="24"/>
        </w:rPr>
      </w:pPr>
      <w:r w:rsidRPr="1C512666" w:rsidR="1C512666">
        <w:rPr>
          <w:sz w:val="24"/>
          <w:szCs w:val="24"/>
        </w:rPr>
        <w:t xml:space="preserve">The Language of Science </w:t>
      </w:r>
    </w:p>
    <w:p w:rsidRPr="007D11AC" w:rsidR="00130375" w:rsidP="00130375" w:rsidRDefault="00130375" w14:paraId="2D6F7878" w14:textId="632C84F4" w14:noSpellErr="1">
      <w:pPr>
        <w:pStyle w:val="ListParagraph"/>
        <w:numPr>
          <w:ilvl w:val="0"/>
          <w:numId w:val="27"/>
        </w:numPr>
        <w:tabs>
          <w:tab w:val="left" w:pos="630"/>
        </w:tabs>
        <w:ind w:right="-288"/>
        <w:rPr>
          <w:sz w:val="24"/>
          <w:szCs w:val="24"/>
        </w:rPr>
      </w:pPr>
      <w:r w:rsidRPr="1C512666" w:rsidR="1C512666">
        <w:rPr>
          <w:sz w:val="24"/>
          <w:szCs w:val="24"/>
        </w:rPr>
        <w:t>The Language of Social Studies</w:t>
      </w:r>
    </w:p>
    <w:p w:rsidRPr="007D11AC" w:rsidR="00130375" w:rsidP="00130375" w:rsidRDefault="00130375" w14:paraId="1F3B8DAD" w14:textId="77777777">
      <w:pPr>
        <w:tabs>
          <w:tab w:val="left" w:pos="630"/>
        </w:tabs>
        <w:ind w:right="-288"/>
        <w:rPr>
          <w:sz w:val="24"/>
          <w:szCs w:val="24"/>
        </w:rPr>
      </w:pPr>
    </w:p>
    <w:p w:rsidRPr="007D11AC" w:rsidR="00130375" w:rsidP="00130375" w:rsidRDefault="47D11645" w14:paraId="286D609F" w14:textId="3E231168" w14:noSpellErr="1">
      <w:pPr>
        <w:tabs>
          <w:tab w:val="left" w:pos="630"/>
        </w:tabs>
        <w:ind w:right="-288"/>
        <w:rPr>
          <w:sz w:val="24"/>
          <w:szCs w:val="24"/>
        </w:rPr>
      </w:pPr>
      <w:r w:rsidRPr="1C512666" w:rsidR="1C512666">
        <w:rPr>
          <w:sz w:val="24"/>
          <w:szCs w:val="24"/>
        </w:rP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w:t>
      </w:r>
      <w:r w:rsidRPr="1C512666" w:rsidR="1C512666">
        <w:rPr>
          <w:sz w:val="24"/>
          <w:szCs w:val="24"/>
        </w:rPr>
        <w:t xml:space="preserve"> for ELLs 2.0</w:t>
      </w:r>
      <w:r w:rsidRPr="1C512666" w:rsidR="1C512666">
        <w:rPr>
          <w:sz w:val="24"/>
          <w:szCs w:val="24"/>
        </w:rPr>
        <w:t>, the annual assessment to measure English Language Proficiency.</w:t>
      </w:r>
      <w:bookmarkStart w:name="_GoBack" w:id="0"/>
      <w:bookmarkEnd w:id="0"/>
    </w:p>
    <w:p w:rsidRPr="007D11AC" w:rsidR="00130375" w:rsidP="1D507384" w:rsidRDefault="00130375" w14:paraId="17B7F2D3" w14:textId="77777777">
      <w:pPr>
        <w:tabs>
          <w:tab w:val="left" w:pos="630"/>
        </w:tabs>
        <w:ind w:right="-288"/>
        <w:rPr>
          <w:sz w:val="24"/>
          <w:szCs w:val="24"/>
        </w:rPr>
      </w:pPr>
    </w:p>
    <w:p w:rsidRPr="007D11AC" w:rsidR="00481336" w:rsidP="00130375" w:rsidRDefault="47D11645" w14:paraId="2C43CAE0" w14:noSpellErr="1" w14:textId="3679DCBD">
      <w:pPr>
        <w:tabs>
          <w:tab w:val="left" w:pos="180"/>
        </w:tabs>
        <w:ind w:right="-288"/>
        <w:rPr>
          <w:sz w:val="24"/>
          <w:szCs w:val="24"/>
        </w:rPr>
      </w:pPr>
      <w:r w:rsidRPr="32555AD1" w:rsidR="32555AD1">
        <w:rPr>
          <w:b w:val="1"/>
          <w:bCs w:val="1"/>
          <w:sz w:val="24"/>
          <w:szCs w:val="24"/>
        </w:rPr>
        <w:t xml:space="preserve">Environmental Literacy: </w:t>
      </w:r>
      <w:r w:rsidRPr="32555AD1" w:rsidR="32555AD1">
        <w:rPr>
          <w:rFonts w:ascii="Times New Roman" w:hAnsi="Times New Roman" w:eastAsia="Times New Roman" w:cs="Times New Roman"/>
          <w:sz w:val="24"/>
          <w:szCs w:val="24"/>
        </w:rPr>
        <w:t xml:space="preserve">Maryland Environmental Literacy Standards are integrated into curriculum through engaging units that connect students with their local natural world. </w:t>
      </w:r>
      <w:r w:rsidRPr="32555AD1" w:rsidR="32555AD1">
        <w:rPr>
          <w:sz w:val="24"/>
          <w:szCs w:val="24"/>
        </w:rPr>
        <w:t>Anne Arundel County Public Schools provides authentic environmental learning experiences for all kindergarten students which focus on how trees are essential to our environment. As part of the early childhood and environmental literacy curriculum, students take part in a field experience to Camp Woodlands, an outdoor edu</w:t>
      </w:r>
      <w:r w:rsidRPr="32555AD1" w:rsidR="32555AD1">
        <w:rPr>
          <w:rFonts w:ascii="Times New Roman" w:hAnsi="Times New Roman" w:eastAsia="Times New Roman" w:cs="Times New Roman"/>
          <w:sz w:val="24"/>
          <w:szCs w:val="24"/>
        </w:rPr>
        <w:t>cational facility in Annapolis where they engage in hands-on learning about how 'Trees are Terrific!"</w:t>
      </w:r>
    </w:p>
    <w:p w:rsidRPr="007D11AC" w:rsidR="1D507384" w:rsidP="1D507384" w:rsidRDefault="1D507384" w14:paraId="74CF19BE" w14:textId="5C429106">
      <w:pPr>
        <w:ind w:right="-288"/>
        <w:rPr>
          <w:sz w:val="24"/>
          <w:szCs w:val="24"/>
        </w:rPr>
      </w:pPr>
    </w:p>
    <w:p w:rsidRPr="007D11AC" w:rsidR="1D507384" w:rsidP="1D507384" w:rsidRDefault="47D11645" w14:paraId="38DEA2BB" w14:textId="1541D1D2" w14:noSpellErr="1">
      <w:pPr>
        <w:ind w:right="-288"/>
        <w:rPr>
          <w:sz w:val="24"/>
          <w:szCs w:val="24"/>
        </w:rPr>
      </w:pPr>
      <w:r w:rsidRPr="1C512666" w:rsidR="1C512666">
        <w:rPr>
          <w:rFonts w:ascii="Times New Roman" w:hAnsi="Times New Roman" w:eastAsia="Times New Roman" w:cs="Times New Roman"/>
          <w:b w:val="1"/>
          <w:bCs w:val="1"/>
          <w:sz w:val="24"/>
          <w:szCs w:val="24"/>
        </w:rPr>
        <w:t>Visual Arts:</w:t>
      </w:r>
      <w:r w:rsidRPr="1C512666" w:rsidR="1C512666">
        <w:rPr>
          <w:rFonts w:ascii="Times New Roman" w:hAnsi="Times New Roman" w:eastAsia="Times New Roman" w:cs="Times New Roman"/>
          <w:sz w:val="24"/>
          <w:szCs w:val="24"/>
        </w:rPr>
        <w:t xml:space="preserve"> Anne Arundel County Public Schools provides pre-K through grade 5 students with a variety of experiences including drawing, painting, printmaking, and sculpture.  Skills, concepts, and experiences are presented within a differentiated visual arts framework that exposes children to a variety of tools, techniques and master exemplars.  Visual Arts classroom experiences tap heavily into brain-based learning strategies and 21st century skills. In addition, Common Core State Standards and Practices, Arts Integration and STEM practices are embedded in instruction. All factors combine to offer students in all grades a balanced, total program in a visual arts education.</w:t>
      </w:r>
    </w:p>
    <w:p w:rsidRPr="007D11AC" w:rsidR="00E572B8" w:rsidP="00184F5C" w:rsidRDefault="00E572B8" w14:paraId="600184CE" w14:textId="77777777">
      <w:pPr>
        <w:rPr>
          <w:sz w:val="24"/>
          <w:szCs w:val="24"/>
        </w:rPr>
      </w:pPr>
    </w:p>
    <w:p w:rsidRPr="007D11AC" w:rsidR="00BC276B" w:rsidP="007D11AC" w:rsidRDefault="47D11645" w14:paraId="3B07A588" w14:textId="79F75310" w14:noSpellErr="1">
      <w:pPr>
        <w:ind w:right="-288"/>
        <w:rPr>
          <w:sz w:val="24"/>
          <w:szCs w:val="24"/>
        </w:rPr>
      </w:pPr>
      <w:r w:rsidRPr="1C512666" w:rsidR="1C512666">
        <w:rPr>
          <w:rFonts w:ascii="Times New Roman" w:hAnsi="Times New Roman" w:eastAsia="Times New Roman" w:cs="Times New Roman"/>
          <w:b w:val="1"/>
          <w:bCs w:val="1"/>
          <w:sz w:val="24"/>
          <w:szCs w:val="24"/>
        </w:rPr>
        <w:t>Additionally</w:t>
      </w:r>
      <w:r w:rsidRPr="1C512666" w:rsidR="1C512666">
        <w:rPr>
          <w:rFonts w:ascii="Times New Roman" w:hAnsi="Times New Roman" w:eastAsia="Times New Roman" w:cs="Times New Roman"/>
          <w:sz w:val="24"/>
          <w:szCs w:val="24"/>
        </w:rPr>
        <w:t xml:space="preserve">, Health, Art, Music, Physical Education, Library Media and Technology activities are incorporated in the kindergarten </w:t>
      </w:r>
      <w:r w:rsidRPr="1C512666" w:rsidR="1C512666">
        <w:rPr>
          <w:rFonts w:ascii="Times New Roman" w:hAnsi="Times New Roman" w:eastAsia="Times New Roman" w:cs="Times New Roman"/>
          <w:sz w:val="24"/>
          <w:szCs w:val="24"/>
        </w:rPr>
        <w:t>curriculum</w:t>
      </w:r>
      <w:r w:rsidRPr="1C512666" w:rsidR="1C512666">
        <w:rPr>
          <w:rFonts w:ascii="Times New Roman" w:hAnsi="Times New Roman" w:eastAsia="Times New Roman" w:cs="Times New Roman"/>
          <w:sz w:val="24"/>
          <w:szCs w:val="24"/>
        </w:rPr>
        <w:t>.</w:t>
      </w:r>
    </w:p>
    <w:p w:rsidRPr="007D11AC" w:rsidR="00BC276B" w:rsidP="001544FE" w:rsidRDefault="00BC276B" w14:paraId="2727AC3E" w14:textId="77777777">
      <w:pPr>
        <w:ind w:right="-288"/>
        <w:rPr>
          <w:sz w:val="24"/>
          <w:szCs w:val="24"/>
        </w:rPr>
      </w:pPr>
    </w:p>
    <w:p w:rsidRPr="007D11AC" w:rsidR="00BC276B" w:rsidP="001544FE" w:rsidRDefault="00BC276B" w14:paraId="438CF5DE" w14:textId="3185CF85" w14:noSpellErr="1">
      <w:pPr>
        <w:ind w:right="-288"/>
        <w:rPr>
          <w:sz w:val="24"/>
          <w:szCs w:val="24"/>
        </w:rPr>
      </w:pPr>
      <w:r w:rsidRPr="1C512666">
        <w:rPr>
          <w:rFonts w:ascii="Times New Roman" w:hAnsi="Times New Roman" w:eastAsia="Times New Roman" w:cs="Times New Roman"/>
          <w:sz w:val="24"/>
          <w:szCs w:val="24"/>
        </w:rPr>
        <w:t>We are looking forward to a year of learning for your child.  I</w:t>
      </w:r>
      <w:r w:rsidRPr="1C512666" w:rsidR="47D11645">
        <w:rPr>
          <w:rFonts w:ascii="Times New Roman" w:hAnsi="Times New Roman" w:eastAsia="Times New Roman" w:cs="Times New Roman"/>
          <w:sz w:val="24"/>
          <w:szCs w:val="24"/>
        </w:rPr>
        <w:t xml:space="preserve">f you desire additional information, please contact your child’s teacher.   </w:t>
      </w:r>
      <w:r w:rsidRPr="007D11AC">
        <w:rPr>
          <w:sz w:val="24"/>
          <w:szCs w:val="24"/>
        </w:rPr>
        <w:tab/>
      </w:r>
    </w:p>
    <w:p w:rsidRPr="007D11AC" w:rsidR="54537B1D" w:rsidP="54537B1D" w:rsidRDefault="54537B1D" w14:paraId="3113E3AC" w14:textId="4CCBD0A4">
      <w:pPr>
        <w:ind w:right="-288"/>
        <w:rPr>
          <w:sz w:val="24"/>
          <w:szCs w:val="24"/>
        </w:rPr>
      </w:pPr>
    </w:p>
    <w:p w:rsidRPr="007D11AC" w:rsidR="00BC276B" w:rsidP="001544FE" w:rsidRDefault="00BC276B" w14:paraId="24F57635" w14:textId="77777777" w14:noSpellErr="1">
      <w:pPr>
        <w:ind w:right="-288"/>
        <w:rPr>
          <w:sz w:val="24"/>
          <w:szCs w:val="24"/>
        </w:rPr>
      </w:pPr>
      <w:r w:rsidRPr="007D11AC">
        <w:rPr>
          <w:sz w:val="24"/>
          <w:szCs w:val="24"/>
        </w:rPr>
        <w:tab/>
      </w:r>
      <w:r w:rsidRPr="007D11AC">
        <w:rPr>
          <w:sz w:val="24"/>
          <w:szCs w:val="24"/>
        </w:rPr>
        <w:tab/>
      </w:r>
      <w:r w:rsidRPr="007D11AC">
        <w:rPr>
          <w:sz w:val="24"/>
          <w:szCs w:val="24"/>
        </w:rPr>
        <w:tab/>
      </w:r>
      <w:r w:rsidRPr="007D11AC">
        <w:rPr>
          <w:sz w:val="24"/>
          <w:szCs w:val="24"/>
        </w:rPr>
        <w:tab/>
      </w:r>
      <w:r w:rsidRPr="007D11AC">
        <w:rPr>
          <w:sz w:val="24"/>
          <w:szCs w:val="24"/>
        </w:rPr>
        <w:tab/>
      </w:r>
      <w:r w:rsidRPr="007D11AC">
        <w:rPr>
          <w:sz w:val="24"/>
          <w:szCs w:val="24"/>
        </w:rPr>
        <w:tab/>
      </w:r>
      <w:r w:rsidRPr="1C512666">
        <w:rPr>
          <w:rFonts w:ascii="Times New Roman" w:hAnsi="Times New Roman" w:eastAsia="Times New Roman" w:cs="Times New Roman"/>
          <w:sz w:val="24"/>
          <w:szCs w:val="24"/>
        </w:rPr>
        <w:t>Sincerely,</w:t>
      </w:r>
      <w:r w:rsidRPr="007D11AC">
        <w:rPr>
          <w:sz w:val="24"/>
          <w:szCs w:val="24"/>
        </w:rPr>
        <w:tab/>
      </w:r>
      <w:r w:rsidRPr="007D11AC">
        <w:rPr>
          <w:sz w:val="24"/>
          <w:szCs w:val="24"/>
        </w:rPr>
        <w:tab/>
      </w:r>
      <w:r w:rsidRPr="007D11AC">
        <w:rPr>
          <w:sz w:val="24"/>
          <w:szCs w:val="24"/>
        </w:rPr>
        <w:tab/>
      </w:r>
      <w:r w:rsidRPr="007D11AC">
        <w:rPr>
          <w:sz w:val="24"/>
          <w:szCs w:val="24"/>
        </w:rPr>
        <w:tab/>
      </w:r>
    </w:p>
    <w:p w:rsidRPr="007D11AC" w:rsidR="1D507384" w:rsidP="1D507384" w:rsidRDefault="1D507384" w14:paraId="3C4A61C1" w14:textId="1094F341">
      <w:pPr>
        <w:ind w:right="-288"/>
        <w:rPr>
          <w:sz w:val="24"/>
          <w:szCs w:val="24"/>
        </w:rPr>
      </w:pPr>
    </w:p>
    <w:p w:rsidRPr="007D11AC" w:rsidR="1D507384" w:rsidP="1D507384" w:rsidRDefault="1D507384" w14:paraId="4C8C2297" w14:textId="68425D86">
      <w:pPr>
        <w:ind w:right="-288"/>
        <w:rPr>
          <w:sz w:val="24"/>
          <w:szCs w:val="24"/>
        </w:rPr>
      </w:pPr>
    </w:p>
    <w:p w:rsidRPr="007D11AC" w:rsidR="1D507384" w:rsidP="1D507384" w:rsidRDefault="47D11645" w14:paraId="28E8366B" w14:textId="2F95D4A5">
      <w:pPr>
        <w:ind w:right="-288"/>
        <w:rPr>
          <w:sz w:val="24"/>
          <w:szCs w:val="24"/>
        </w:rPr>
      </w:pPr>
      <w:r w:rsidRPr="1C512666" w:rsidR="1C512666">
        <w:rPr>
          <w:rFonts w:ascii="Times New Roman" w:hAnsi="Times New Roman" w:eastAsia="Times New Roman" w:cs="Times New Roman"/>
          <w:sz w:val="24"/>
          <w:szCs w:val="24"/>
        </w:rPr>
        <w:t>WRL/</w:t>
      </w:r>
      <w:proofErr w:type="spellStart"/>
      <w:r w:rsidRPr="1C512666" w:rsidR="1C512666">
        <w:rPr>
          <w:rFonts w:ascii="Times New Roman" w:hAnsi="Times New Roman" w:eastAsia="Times New Roman" w:cs="Times New Roman"/>
          <w:sz w:val="24"/>
          <w:szCs w:val="24"/>
        </w:rPr>
        <w:t>j</w:t>
      </w:r>
      <w:r w:rsidRPr="1C512666" w:rsidR="1C512666">
        <w:rPr>
          <w:rFonts w:ascii="Times New Roman" w:hAnsi="Times New Roman" w:eastAsia="Times New Roman" w:cs="Times New Roman"/>
          <w:sz w:val="24"/>
          <w:szCs w:val="24"/>
        </w:rPr>
        <w:t>l</w:t>
      </w:r>
      <w:r w:rsidRPr="1C512666" w:rsidR="1C512666">
        <w:rPr>
          <w:rFonts w:ascii="Times New Roman" w:hAnsi="Times New Roman" w:eastAsia="Times New Roman" w:cs="Times New Roman"/>
          <w:sz w:val="24"/>
          <w:szCs w:val="24"/>
        </w:rPr>
        <w:t>k</w:t>
      </w:r>
      <w:proofErr w:type="spellEnd"/>
    </w:p>
    <w:sectPr w:rsidRPr="007D11AC" w:rsidR="1D507384" w:rsidSect="00D17DE9">
      <w:pgSz w:w="12240" w:h="15840" w:orient="portrait"/>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3A" w:rsidP="00481336" w:rsidRDefault="002E453A" w14:paraId="5C8C324A" w14:textId="77777777">
      <w:r>
        <w:separator/>
      </w:r>
    </w:p>
  </w:endnote>
  <w:endnote w:type="continuationSeparator" w:id="0">
    <w:p w:rsidR="002E453A" w:rsidP="00481336" w:rsidRDefault="002E453A" w14:paraId="7ACB2D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3A" w:rsidP="00481336" w:rsidRDefault="002E453A" w14:paraId="780F6760" w14:textId="77777777">
      <w:r>
        <w:separator/>
      </w:r>
    </w:p>
  </w:footnote>
  <w:footnote w:type="continuationSeparator" w:id="0">
    <w:p w:rsidR="002E453A" w:rsidP="00481336" w:rsidRDefault="002E453A" w14:paraId="01B21D30"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700"/>
    <w:multiLevelType w:val="hybridMultilevel"/>
    <w:tmpl w:val="E3F61240"/>
    <w:lvl w:ilvl="0" w:tplc="AF4A17DC">
      <w:start w:val="1"/>
      <w:numFmt w:val="bullet"/>
      <w:lvlText w:val=""/>
      <w:lvlJc w:val="left"/>
      <w:pPr>
        <w:tabs>
          <w:tab w:val="num" w:pos="360"/>
        </w:tabs>
        <w:ind w:left="720" w:hanging="720"/>
      </w:pPr>
      <w:rPr>
        <w:rFonts w:hint="default" w:ascii="Symbol" w:hAnsi="Symbol"/>
        <w:color w:val="auto"/>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250145"/>
    <w:multiLevelType w:val="hybridMultilevel"/>
    <w:tmpl w:val="D1344918"/>
    <w:lvl w:ilvl="0" w:tplc="55EA4304">
      <w:start w:val="1"/>
      <w:numFmt w:val="bullet"/>
      <w:lvlText w:val=""/>
      <w:lvlJc w:val="left"/>
      <w:pPr>
        <w:tabs>
          <w:tab w:val="num" w:pos="432"/>
        </w:tabs>
        <w:ind w:left="792" w:hanging="720"/>
      </w:pPr>
      <w:rPr>
        <w:rFonts w:hint="default" w:ascii="Symbol" w:hAnsi="Symbol"/>
      </w:rPr>
    </w:lvl>
    <w:lvl w:ilvl="1" w:tplc="04090003" w:tentative="1">
      <w:start w:val="1"/>
      <w:numFmt w:val="bullet"/>
      <w:lvlText w:val="o"/>
      <w:lvlJc w:val="left"/>
      <w:pPr>
        <w:tabs>
          <w:tab w:val="num" w:pos="1512"/>
        </w:tabs>
        <w:ind w:left="1512" w:hanging="360"/>
      </w:pPr>
      <w:rPr>
        <w:rFonts w:hint="default" w:ascii="Courier New" w:hAnsi="Courier New" w:cs="Courier New"/>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Courier New"/>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Courier New"/>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2" w15:restartNumberingAfterBreak="0">
    <w:nsid w:val="19A63131"/>
    <w:multiLevelType w:val="hybridMultilevel"/>
    <w:tmpl w:val="E90AD96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1C4B1F3F"/>
    <w:multiLevelType w:val="hybridMultilevel"/>
    <w:tmpl w:val="B6126A8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4" w15:restartNumberingAfterBreak="0">
    <w:nsid w:val="2D777A46"/>
    <w:multiLevelType w:val="hybridMultilevel"/>
    <w:tmpl w:val="7962372A"/>
    <w:lvl w:ilvl="0" w:tplc="04090001">
      <w:start w:val="1"/>
      <w:numFmt w:val="bullet"/>
      <w:lvlText w:val=""/>
      <w:lvlJc w:val="left"/>
      <w:pPr>
        <w:ind w:left="825" w:hanging="360"/>
      </w:pPr>
      <w:rPr>
        <w:rFonts w:hint="default" w:ascii="Symbol" w:hAnsi="Symbol"/>
      </w:rPr>
    </w:lvl>
    <w:lvl w:ilvl="1" w:tplc="04090003" w:tentative="1">
      <w:start w:val="1"/>
      <w:numFmt w:val="bullet"/>
      <w:lvlText w:val="o"/>
      <w:lvlJc w:val="left"/>
      <w:pPr>
        <w:ind w:left="1545" w:hanging="360"/>
      </w:pPr>
      <w:rPr>
        <w:rFonts w:hint="default" w:ascii="Courier New" w:hAnsi="Courier New" w:cs="Courier New"/>
      </w:rPr>
    </w:lvl>
    <w:lvl w:ilvl="2" w:tplc="04090005" w:tentative="1">
      <w:start w:val="1"/>
      <w:numFmt w:val="bullet"/>
      <w:lvlText w:val=""/>
      <w:lvlJc w:val="left"/>
      <w:pPr>
        <w:ind w:left="2265" w:hanging="360"/>
      </w:pPr>
      <w:rPr>
        <w:rFonts w:hint="default" w:ascii="Wingdings" w:hAnsi="Wingdings"/>
      </w:rPr>
    </w:lvl>
    <w:lvl w:ilvl="3" w:tplc="04090001" w:tentative="1">
      <w:start w:val="1"/>
      <w:numFmt w:val="bullet"/>
      <w:lvlText w:val=""/>
      <w:lvlJc w:val="left"/>
      <w:pPr>
        <w:ind w:left="2985" w:hanging="360"/>
      </w:pPr>
      <w:rPr>
        <w:rFonts w:hint="default" w:ascii="Symbol" w:hAnsi="Symbol"/>
      </w:rPr>
    </w:lvl>
    <w:lvl w:ilvl="4" w:tplc="04090003" w:tentative="1">
      <w:start w:val="1"/>
      <w:numFmt w:val="bullet"/>
      <w:lvlText w:val="o"/>
      <w:lvlJc w:val="left"/>
      <w:pPr>
        <w:ind w:left="3705" w:hanging="360"/>
      </w:pPr>
      <w:rPr>
        <w:rFonts w:hint="default" w:ascii="Courier New" w:hAnsi="Courier New" w:cs="Courier New"/>
      </w:rPr>
    </w:lvl>
    <w:lvl w:ilvl="5" w:tplc="04090005" w:tentative="1">
      <w:start w:val="1"/>
      <w:numFmt w:val="bullet"/>
      <w:lvlText w:val=""/>
      <w:lvlJc w:val="left"/>
      <w:pPr>
        <w:ind w:left="4425" w:hanging="360"/>
      </w:pPr>
      <w:rPr>
        <w:rFonts w:hint="default" w:ascii="Wingdings" w:hAnsi="Wingdings"/>
      </w:rPr>
    </w:lvl>
    <w:lvl w:ilvl="6" w:tplc="04090001" w:tentative="1">
      <w:start w:val="1"/>
      <w:numFmt w:val="bullet"/>
      <w:lvlText w:val=""/>
      <w:lvlJc w:val="left"/>
      <w:pPr>
        <w:ind w:left="5145" w:hanging="360"/>
      </w:pPr>
      <w:rPr>
        <w:rFonts w:hint="default" w:ascii="Symbol" w:hAnsi="Symbol"/>
      </w:rPr>
    </w:lvl>
    <w:lvl w:ilvl="7" w:tplc="04090003" w:tentative="1">
      <w:start w:val="1"/>
      <w:numFmt w:val="bullet"/>
      <w:lvlText w:val="o"/>
      <w:lvlJc w:val="left"/>
      <w:pPr>
        <w:ind w:left="5865" w:hanging="360"/>
      </w:pPr>
      <w:rPr>
        <w:rFonts w:hint="default" w:ascii="Courier New" w:hAnsi="Courier New" w:cs="Courier New"/>
      </w:rPr>
    </w:lvl>
    <w:lvl w:ilvl="8" w:tplc="04090005" w:tentative="1">
      <w:start w:val="1"/>
      <w:numFmt w:val="bullet"/>
      <w:lvlText w:val=""/>
      <w:lvlJc w:val="left"/>
      <w:pPr>
        <w:ind w:left="6585" w:hanging="360"/>
      </w:pPr>
      <w:rPr>
        <w:rFonts w:hint="default" w:ascii="Wingdings" w:hAnsi="Wingdings"/>
      </w:rPr>
    </w:lvl>
  </w:abstractNum>
  <w:abstractNum w:abstractNumId="5" w15:restartNumberingAfterBreak="0">
    <w:nsid w:val="2DE85E5E"/>
    <w:multiLevelType w:val="hybridMultilevel"/>
    <w:tmpl w:val="F0E89B8E"/>
    <w:lvl w:ilvl="0" w:tplc="55CE1800">
      <w:start w:val="1"/>
      <w:numFmt w:val="bullet"/>
      <w:lvlText w:val=""/>
      <w:lvlJc w:val="left"/>
      <w:pPr>
        <w:tabs>
          <w:tab w:val="num" w:pos="540"/>
        </w:tabs>
        <w:ind w:left="540" w:hanging="468"/>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9E64E4"/>
    <w:multiLevelType w:val="multilevel"/>
    <w:tmpl w:val="07FA598A"/>
    <w:lvl w:ilvl="0">
      <w:start w:val="1"/>
      <w:numFmt w:val="bullet"/>
      <w:lvlText w:val=""/>
      <w:lvlJc w:val="left"/>
      <w:pPr>
        <w:tabs>
          <w:tab w:val="num" w:pos="615"/>
        </w:tabs>
        <w:ind w:left="975" w:hanging="720"/>
      </w:pPr>
      <w:rPr>
        <w:rFonts w:hint="default" w:ascii="Symbol" w:hAnsi="Symbol"/>
      </w:rPr>
    </w:lvl>
    <w:lvl w:ilvl="1">
      <w:start w:val="1"/>
      <w:numFmt w:val="bullet"/>
      <w:lvlText w:val="o"/>
      <w:lvlJc w:val="left"/>
      <w:pPr>
        <w:tabs>
          <w:tab w:val="num" w:pos="1695"/>
        </w:tabs>
        <w:ind w:left="1695" w:hanging="360"/>
      </w:pPr>
      <w:rPr>
        <w:rFonts w:hint="default" w:ascii="Courier New" w:hAnsi="Courier New" w:cs="Courier New"/>
      </w:rPr>
    </w:lvl>
    <w:lvl w:ilvl="2">
      <w:start w:val="1"/>
      <w:numFmt w:val="bullet"/>
      <w:lvlText w:val=""/>
      <w:lvlJc w:val="left"/>
      <w:pPr>
        <w:tabs>
          <w:tab w:val="num" w:pos="2415"/>
        </w:tabs>
        <w:ind w:left="2415" w:hanging="360"/>
      </w:pPr>
      <w:rPr>
        <w:rFonts w:hint="default" w:ascii="Wingdings" w:hAnsi="Wingdings"/>
      </w:rPr>
    </w:lvl>
    <w:lvl w:ilvl="3">
      <w:start w:val="1"/>
      <w:numFmt w:val="bullet"/>
      <w:lvlText w:val=""/>
      <w:lvlJc w:val="left"/>
      <w:pPr>
        <w:tabs>
          <w:tab w:val="num" w:pos="3135"/>
        </w:tabs>
        <w:ind w:left="3135" w:hanging="360"/>
      </w:pPr>
      <w:rPr>
        <w:rFonts w:hint="default" w:ascii="Symbol" w:hAnsi="Symbol"/>
      </w:rPr>
    </w:lvl>
    <w:lvl w:ilvl="4">
      <w:start w:val="1"/>
      <w:numFmt w:val="bullet"/>
      <w:lvlText w:val="o"/>
      <w:lvlJc w:val="left"/>
      <w:pPr>
        <w:tabs>
          <w:tab w:val="num" w:pos="3855"/>
        </w:tabs>
        <w:ind w:left="3855" w:hanging="360"/>
      </w:pPr>
      <w:rPr>
        <w:rFonts w:hint="default" w:ascii="Courier New" w:hAnsi="Courier New" w:cs="Courier New"/>
      </w:rPr>
    </w:lvl>
    <w:lvl w:ilvl="5">
      <w:start w:val="1"/>
      <w:numFmt w:val="bullet"/>
      <w:lvlText w:val=""/>
      <w:lvlJc w:val="left"/>
      <w:pPr>
        <w:tabs>
          <w:tab w:val="num" w:pos="4575"/>
        </w:tabs>
        <w:ind w:left="4575" w:hanging="360"/>
      </w:pPr>
      <w:rPr>
        <w:rFonts w:hint="default" w:ascii="Wingdings" w:hAnsi="Wingdings"/>
      </w:rPr>
    </w:lvl>
    <w:lvl w:ilvl="6">
      <w:start w:val="1"/>
      <w:numFmt w:val="bullet"/>
      <w:lvlText w:val=""/>
      <w:lvlJc w:val="left"/>
      <w:pPr>
        <w:tabs>
          <w:tab w:val="num" w:pos="5295"/>
        </w:tabs>
        <w:ind w:left="5295" w:hanging="360"/>
      </w:pPr>
      <w:rPr>
        <w:rFonts w:hint="default" w:ascii="Symbol" w:hAnsi="Symbol"/>
      </w:rPr>
    </w:lvl>
    <w:lvl w:ilvl="7">
      <w:start w:val="1"/>
      <w:numFmt w:val="bullet"/>
      <w:lvlText w:val="o"/>
      <w:lvlJc w:val="left"/>
      <w:pPr>
        <w:tabs>
          <w:tab w:val="num" w:pos="6015"/>
        </w:tabs>
        <w:ind w:left="6015" w:hanging="360"/>
      </w:pPr>
      <w:rPr>
        <w:rFonts w:hint="default" w:ascii="Courier New" w:hAnsi="Courier New" w:cs="Courier New"/>
      </w:rPr>
    </w:lvl>
    <w:lvl w:ilvl="8">
      <w:start w:val="1"/>
      <w:numFmt w:val="bullet"/>
      <w:lvlText w:val=""/>
      <w:lvlJc w:val="left"/>
      <w:pPr>
        <w:tabs>
          <w:tab w:val="num" w:pos="6735"/>
        </w:tabs>
        <w:ind w:left="6735" w:hanging="360"/>
      </w:pPr>
      <w:rPr>
        <w:rFonts w:hint="default" w:ascii="Wingdings" w:hAnsi="Wingdings"/>
      </w:rPr>
    </w:lvl>
  </w:abstractNum>
  <w:abstractNum w:abstractNumId="7" w15:restartNumberingAfterBreak="0">
    <w:nsid w:val="3DF40D7A"/>
    <w:multiLevelType w:val="hybridMultilevel"/>
    <w:tmpl w:val="6F0C8C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58D673F"/>
    <w:multiLevelType w:val="hybridMultilevel"/>
    <w:tmpl w:val="5F4C632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486760A9"/>
    <w:multiLevelType w:val="hybridMultilevel"/>
    <w:tmpl w:val="1CA2E026"/>
    <w:lvl w:ilvl="0" w:tplc="55EA4304">
      <w:start w:val="1"/>
      <w:numFmt w:val="bullet"/>
      <w:lvlText w:val=""/>
      <w:lvlJc w:val="left"/>
      <w:pPr>
        <w:tabs>
          <w:tab w:val="num" w:pos="555"/>
        </w:tabs>
        <w:ind w:left="915" w:hanging="720"/>
      </w:pPr>
      <w:rPr>
        <w:rFonts w:hint="default" w:ascii="Symbol" w:hAnsi="Symbol"/>
      </w:rPr>
    </w:lvl>
    <w:lvl w:ilvl="1" w:tplc="04090003" w:tentative="1">
      <w:start w:val="1"/>
      <w:numFmt w:val="bullet"/>
      <w:lvlText w:val="o"/>
      <w:lvlJc w:val="left"/>
      <w:pPr>
        <w:tabs>
          <w:tab w:val="num" w:pos="1635"/>
        </w:tabs>
        <w:ind w:left="1635" w:hanging="360"/>
      </w:pPr>
      <w:rPr>
        <w:rFonts w:hint="default" w:ascii="Courier New" w:hAnsi="Courier New" w:cs="Courier New"/>
      </w:rPr>
    </w:lvl>
    <w:lvl w:ilvl="2" w:tplc="04090005" w:tentative="1">
      <w:start w:val="1"/>
      <w:numFmt w:val="bullet"/>
      <w:lvlText w:val=""/>
      <w:lvlJc w:val="left"/>
      <w:pPr>
        <w:tabs>
          <w:tab w:val="num" w:pos="2355"/>
        </w:tabs>
        <w:ind w:left="2355" w:hanging="360"/>
      </w:pPr>
      <w:rPr>
        <w:rFonts w:hint="default" w:ascii="Wingdings" w:hAnsi="Wingdings"/>
      </w:rPr>
    </w:lvl>
    <w:lvl w:ilvl="3" w:tplc="04090001" w:tentative="1">
      <w:start w:val="1"/>
      <w:numFmt w:val="bullet"/>
      <w:lvlText w:val=""/>
      <w:lvlJc w:val="left"/>
      <w:pPr>
        <w:tabs>
          <w:tab w:val="num" w:pos="3075"/>
        </w:tabs>
        <w:ind w:left="3075" w:hanging="360"/>
      </w:pPr>
      <w:rPr>
        <w:rFonts w:hint="default" w:ascii="Symbol" w:hAnsi="Symbol"/>
      </w:rPr>
    </w:lvl>
    <w:lvl w:ilvl="4" w:tplc="04090003" w:tentative="1">
      <w:start w:val="1"/>
      <w:numFmt w:val="bullet"/>
      <w:lvlText w:val="o"/>
      <w:lvlJc w:val="left"/>
      <w:pPr>
        <w:tabs>
          <w:tab w:val="num" w:pos="3795"/>
        </w:tabs>
        <w:ind w:left="3795" w:hanging="360"/>
      </w:pPr>
      <w:rPr>
        <w:rFonts w:hint="default" w:ascii="Courier New" w:hAnsi="Courier New" w:cs="Courier New"/>
      </w:rPr>
    </w:lvl>
    <w:lvl w:ilvl="5" w:tplc="04090005" w:tentative="1">
      <w:start w:val="1"/>
      <w:numFmt w:val="bullet"/>
      <w:lvlText w:val=""/>
      <w:lvlJc w:val="left"/>
      <w:pPr>
        <w:tabs>
          <w:tab w:val="num" w:pos="4515"/>
        </w:tabs>
        <w:ind w:left="4515" w:hanging="360"/>
      </w:pPr>
      <w:rPr>
        <w:rFonts w:hint="default" w:ascii="Wingdings" w:hAnsi="Wingdings"/>
      </w:rPr>
    </w:lvl>
    <w:lvl w:ilvl="6" w:tplc="04090001" w:tentative="1">
      <w:start w:val="1"/>
      <w:numFmt w:val="bullet"/>
      <w:lvlText w:val=""/>
      <w:lvlJc w:val="left"/>
      <w:pPr>
        <w:tabs>
          <w:tab w:val="num" w:pos="5235"/>
        </w:tabs>
        <w:ind w:left="5235" w:hanging="360"/>
      </w:pPr>
      <w:rPr>
        <w:rFonts w:hint="default" w:ascii="Symbol" w:hAnsi="Symbol"/>
      </w:rPr>
    </w:lvl>
    <w:lvl w:ilvl="7" w:tplc="04090003" w:tentative="1">
      <w:start w:val="1"/>
      <w:numFmt w:val="bullet"/>
      <w:lvlText w:val="o"/>
      <w:lvlJc w:val="left"/>
      <w:pPr>
        <w:tabs>
          <w:tab w:val="num" w:pos="5955"/>
        </w:tabs>
        <w:ind w:left="5955" w:hanging="360"/>
      </w:pPr>
      <w:rPr>
        <w:rFonts w:hint="default" w:ascii="Courier New" w:hAnsi="Courier New" w:cs="Courier New"/>
      </w:rPr>
    </w:lvl>
    <w:lvl w:ilvl="8" w:tplc="04090005" w:tentative="1">
      <w:start w:val="1"/>
      <w:numFmt w:val="bullet"/>
      <w:lvlText w:val=""/>
      <w:lvlJc w:val="left"/>
      <w:pPr>
        <w:tabs>
          <w:tab w:val="num" w:pos="6675"/>
        </w:tabs>
        <w:ind w:left="6675" w:hanging="360"/>
      </w:pPr>
      <w:rPr>
        <w:rFonts w:hint="default" w:ascii="Wingdings" w:hAnsi="Wingdings"/>
      </w:rPr>
    </w:lvl>
  </w:abstractNum>
  <w:abstractNum w:abstractNumId="10" w15:restartNumberingAfterBreak="0">
    <w:nsid w:val="4E555837"/>
    <w:multiLevelType w:val="hybridMultilevel"/>
    <w:tmpl w:val="10026542"/>
    <w:lvl w:ilvl="0" w:tplc="AF4A17DC">
      <w:start w:val="1"/>
      <w:numFmt w:val="bullet"/>
      <w:lvlText w:val=""/>
      <w:lvlJc w:val="left"/>
      <w:pPr>
        <w:tabs>
          <w:tab w:val="num" w:pos="360"/>
        </w:tabs>
        <w:ind w:left="720" w:hanging="720"/>
      </w:pPr>
      <w:rPr>
        <w:rFonts w:hint="default" w:ascii="Symbol" w:hAnsi="Symbol"/>
        <w:color w:val="auto"/>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0B6376"/>
    <w:multiLevelType w:val="hybridMultilevel"/>
    <w:tmpl w:val="FAF2C8F0"/>
    <w:lvl w:ilvl="0" w:tplc="183ABFA4">
      <w:start w:val="1"/>
      <w:numFmt w:val="bullet"/>
      <w:lvlText w:val=""/>
      <w:lvlJc w:val="left"/>
      <w:pPr>
        <w:tabs>
          <w:tab w:val="num" w:pos="360"/>
        </w:tabs>
        <w:ind w:left="720" w:hanging="720"/>
      </w:pPr>
      <w:rPr>
        <w:rFonts w:hint="default" w:ascii="Symbol" w:hAnsi="Symbol"/>
        <w:color w:val="auto"/>
      </w:rPr>
    </w:lvl>
    <w:lvl w:ilvl="1" w:tplc="04090003" w:tentative="1">
      <w:start w:val="1"/>
      <w:numFmt w:val="bullet"/>
      <w:lvlText w:val="o"/>
      <w:lvlJc w:val="left"/>
      <w:pPr>
        <w:tabs>
          <w:tab w:val="num" w:pos="1695"/>
        </w:tabs>
        <w:ind w:left="1695" w:hanging="360"/>
      </w:pPr>
      <w:rPr>
        <w:rFonts w:hint="default" w:ascii="Courier New" w:hAnsi="Courier New" w:cs="Courier New"/>
      </w:rPr>
    </w:lvl>
    <w:lvl w:ilvl="2" w:tplc="04090005" w:tentative="1">
      <w:start w:val="1"/>
      <w:numFmt w:val="bullet"/>
      <w:lvlText w:val=""/>
      <w:lvlJc w:val="left"/>
      <w:pPr>
        <w:tabs>
          <w:tab w:val="num" w:pos="2415"/>
        </w:tabs>
        <w:ind w:left="2415" w:hanging="360"/>
      </w:pPr>
      <w:rPr>
        <w:rFonts w:hint="default" w:ascii="Wingdings" w:hAnsi="Wingdings"/>
      </w:rPr>
    </w:lvl>
    <w:lvl w:ilvl="3" w:tplc="04090001" w:tentative="1">
      <w:start w:val="1"/>
      <w:numFmt w:val="bullet"/>
      <w:lvlText w:val=""/>
      <w:lvlJc w:val="left"/>
      <w:pPr>
        <w:tabs>
          <w:tab w:val="num" w:pos="3135"/>
        </w:tabs>
        <w:ind w:left="3135" w:hanging="360"/>
      </w:pPr>
      <w:rPr>
        <w:rFonts w:hint="default" w:ascii="Symbol" w:hAnsi="Symbol"/>
      </w:rPr>
    </w:lvl>
    <w:lvl w:ilvl="4" w:tplc="04090003" w:tentative="1">
      <w:start w:val="1"/>
      <w:numFmt w:val="bullet"/>
      <w:lvlText w:val="o"/>
      <w:lvlJc w:val="left"/>
      <w:pPr>
        <w:tabs>
          <w:tab w:val="num" w:pos="3855"/>
        </w:tabs>
        <w:ind w:left="3855" w:hanging="360"/>
      </w:pPr>
      <w:rPr>
        <w:rFonts w:hint="default" w:ascii="Courier New" w:hAnsi="Courier New" w:cs="Courier New"/>
      </w:rPr>
    </w:lvl>
    <w:lvl w:ilvl="5" w:tplc="04090005" w:tentative="1">
      <w:start w:val="1"/>
      <w:numFmt w:val="bullet"/>
      <w:lvlText w:val=""/>
      <w:lvlJc w:val="left"/>
      <w:pPr>
        <w:tabs>
          <w:tab w:val="num" w:pos="4575"/>
        </w:tabs>
        <w:ind w:left="4575" w:hanging="360"/>
      </w:pPr>
      <w:rPr>
        <w:rFonts w:hint="default" w:ascii="Wingdings" w:hAnsi="Wingdings"/>
      </w:rPr>
    </w:lvl>
    <w:lvl w:ilvl="6" w:tplc="04090001" w:tentative="1">
      <w:start w:val="1"/>
      <w:numFmt w:val="bullet"/>
      <w:lvlText w:val=""/>
      <w:lvlJc w:val="left"/>
      <w:pPr>
        <w:tabs>
          <w:tab w:val="num" w:pos="5295"/>
        </w:tabs>
        <w:ind w:left="5295" w:hanging="360"/>
      </w:pPr>
      <w:rPr>
        <w:rFonts w:hint="default" w:ascii="Symbol" w:hAnsi="Symbol"/>
      </w:rPr>
    </w:lvl>
    <w:lvl w:ilvl="7" w:tplc="04090003" w:tentative="1">
      <w:start w:val="1"/>
      <w:numFmt w:val="bullet"/>
      <w:lvlText w:val="o"/>
      <w:lvlJc w:val="left"/>
      <w:pPr>
        <w:tabs>
          <w:tab w:val="num" w:pos="6015"/>
        </w:tabs>
        <w:ind w:left="6015" w:hanging="360"/>
      </w:pPr>
      <w:rPr>
        <w:rFonts w:hint="default" w:ascii="Courier New" w:hAnsi="Courier New" w:cs="Courier New"/>
      </w:rPr>
    </w:lvl>
    <w:lvl w:ilvl="8" w:tplc="04090005" w:tentative="1">
      <w:start w:val="1"/>
      <w:numFmt w:val="bullet"/>
      <w:lvlText w:val=""/>
      <w:lvlJc w:val="left"/>
      <w:pPr>
        <w:tabs>
          <w:tab w:val="num" w:pos="6735"/>
        </w:tabs>
        <w:ind w:left="6735" w:hanging="360"/>
      </w:pPr>
      <w:rPr>
        <w:rFonts w:hint="default" w:ascii="Wingdings" w:hAnsi="Wingdings"/>
      </w:rPr>
    </w:lvl>
  </w:abstractNum>
  <w:abstractNum w:abstractNumId="12" w15:restartNumberingAfterBreak="0">
    <w:nsid w:val="51B37BD3"/>
    <w:multiLevelType w:val="hybridMultilevel"/>
    <w:tmpl w:val="4866E3EE"/>
    <w:lvl w:ilvl="0" w:tplc="AF4A17DC">
      <w:start w:val="1"/>
      <w:numFmt w:val="bullet"/>
      <w:lvlText w:val=""/>
      <w:lvlJc w:val="left"/>
      <w:pPr>
        <w:tabs>
          <w:tab w:val="num" w:pos="360"/>
        </w:tabs>
        <w:ind w:left="720" w:hanging="720"/>
      </w:pPr>
      <w:rPr>
        <w:rFonts w:hint="default" w:ascii="Symbol" w:hAnsi="Symbol"/>
        <w:color w:val="auto"/>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4D41AF6"/>
    <w:multiLevelType w:val="multilevel"/>
    <w:tmpl w:val="FAF2C8F0"/>
    <w:lvl w:ilvl="0">
      <w:start w:val="1"/>
      <w:numFmt w:val="bullet"/>
      <w:lvlText w:val=""/>
      <w:lvlJc w:val="left"/>
      <w:pPr>
        <w:tabs>
          <w:tab w:val="num" w:pos="360"/>
        </w:tabs>
        <w:ind w:left="720" w:hanging="720"/>
      </w:pPr>
      <w:rPr>
        <w:rFonts w:hint="default" w:ascii="Symbol" w:hAnsi="Symbol"/>
        <w:color w:val="auto"/>
      </w:rPr>
    </w:lvl>
    <w:lvl w:ilvl="1">
      <w:start w:val="1"/>
      <w:numFmt w:val="bullet"/>
      <w:lvlText w:val="o"/>
      <w:lvlJc w:val="left"/>
      <w:pPr>
        <w:tabs>
          <w:tab w:val="num" w:pos="1695"/>
        </w:tabs>
        <w:ind w:left="1695" w:hanging="360"/>
      </w:pPr>
      <w:rPr>
        <w:rFonts w:hint="default" w:ascii="Courier New" w:hAnsi="Courier New" w:cs="Courier New"/>
      </w:rPr>
    </w:lvl>
    <w:lvl w:ilvl="2">
      <w:start w:val="1"/>
      <w:numFmt w:val="bullet"/>
      <w:lvlText w:val=""/>
      <w:lvlJc w:val="left"/>
      <w:pPr>
        <w:tabs>
          <w:tab w:val="num" w:pos="2415"/>
        </w:tabs>
        <w:ind w:left="2415" w:hanging="360"/>
      </w:pPr>
      <w:rPr>
        <w:rFonts w:hint="default" w:ascii="Wingdings" w:hAnsi="Wingdings"/>
      </w:rPr>
    </w:lvl>
    <w:lvl w:ilvl="3">
      <w:start w:val="1"/>
      <w:numFmt w:val="bullet"/>
      <w:lvlText w:val=""/>
      <w:lvlJc w:val="left"/>
      <w:pPr>
        <w:tabs>
          <w:tab w:val="num" w:pos="3135"/>
        </w:tabs>
        <w:ind w:left="3135" w:hanging="360"/>
      </w:pPr>
      <w:rPr>
        <w:rFonts w:hint="default" w:ascii="Symbol" w:hAnsi="Symbol"/>
      </w:rPr>
    </w:lvl>
    <w:lvl w:ilvl="4">
      <w:start w:val="1"/>
      <w:numFmt w:val="bullet"/>
      <w:lvlText w:val="o"/>
      <w:lvlJc w:val="left"/>
      <w:pPr>
        <w:tabs>
          <w:tab w:val="num" w:pos="3855"/>
        </w:tabs>
        <w:ind w:left="3855" w:hanging="360"/>
      </w:pPr>
      <w:rPr>
        <w:rFonts w:hint="default" w:ascii="Courier New" w:hAnsi="Courier New" w:cs="Courier New"/>
      </w:rPr>
    </w:lvl>
    <w:lvl w:ilvl="5">
      <w:start w:val="1"/>
      <w:numFmt w:val="bullet"/>
      <w:lvlText w:val=""/>
      <w:lvlJc w:val="left"/>
      <w:pPr>
        <w:tabs>
          <w:tab w:val="num" w:pos="4575"/>
        </w:tabs>
        <w:ind w:left="4575" w:hanging="360"/>
      </w:pPr>
      <w:rPr>
        <w:rFonts w:hint="default" w:ascii="Wingdings" w:hAnsi="Wingdings"/>
      </w:rPr>
    </w:lvl>
    <w:lvl w:ilvl="6">
      <w:start w:val="1"/>
      <w:numFmt w:val="bullet"/>
      <w:lvlText w:val=""/>
      <w:lvlJc w:val="left"/>
      <w:pPr>
        <w:tabs>
          <w:tab w:val="num" w:pos="5295"/>
        </w:tabs>
        <w:ind w:left="5295" w:hanging="360"/>
      </w:pPr>
      <w:rPr>
        <w:rFonts w:hint="default" w:ascii="Symbol" w:hAnsi="Symbol"/>
      </w:rPr>
    </w:lvl>
    <w:lvl w:ilvl="7">
      <w:start w:val="1"/>
      <w:numFmt w:val="bullet"/>
      <w:lvlText w:val="o"/>
      <w:lvlJc w:val="left"/>
      <w:pPr>
        <w:tabs>
          <w:tab w:val="num" w:pos="6015"/>
        </w:tabs>
        <w:ind w:left="6015" w:hanging="360"/>
      </w:pPr>
      <w:rPr>
        <w:rFonts w:hint="default" w:ascii="Courier New" w:hAnsi="Courier New" w:cs="Courier New"/>
      </w:rPr>
    </w:lvl>
    <w:lvl w:ilvl="8">
      <w:start w:val="1"/>
      <w:numFmt w:val="bullet"/>
      <w:lvlText w:val=""/>
      <w:lvlJc w:val="left"/>
      <w:pPr>
        <w:tabs>
          <w:tab w:val="num" w:pos="6735"/>
        </w:tabs>
        <w:ind w:left="6735" w:hanging="360"/>
      </w:pPr>
      <w:rPr>
        <w:rFonts w:hint="default" w:ascii="Wingdings" w:hAnsi="Wingdings"/>
      </w:rPr>
    </w:lvl>
  </w:abstractNum>
  <w:abstractNum w:abstractNumId="14" w15:restartNumberingAfterBreak="0">
    <w:nsid w:val="5C395033"/>
    <w:multiLevelType w:val="hybridMultilevel"/>
    <w:tmpl w:val="1730E91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622864C4"/>
    <w:multiLevelType w:val="hybridMultilevel"/>
    <w:tmpl w:val="07FA598A"/>
    <w:lvl w:ilvl="0" w:tplc="55EA4304">
      <w:start w:val="1"/>
      <w:numFmt w:val="bullet"/>
      <w:lvlText w:val=""/>
      <w:lvlJc w:val="left"/>
      <w:pPr>
        <w:tabs>
          <w:tab w:val="num" w:pos="615"/>
        </w:tabs>
        <w:ind w:left="975" w:hanging="720"/>
      </w:pPr>
      <w:rPr>
        <w:rFonts w:hint="default" w:ascii="Symbol" w:hAnsi="Symbol"/>
      </w:rPr>
    </w:lvl>
    <w:lvl w:ilvl="1" w:tplc="04090003" w:tentative="1">
      <w:start w:val="1"/>
      <w:numFmt w:val="bullet"/>
      <w:lvlText w:val="o"/>
      <w:lvlJc w:val="left"/>
      <w:pPr>
        <w:tabs>
          <w:tab w:val="num" w:pos="1695"/>
        </w:tabs>
        <w:ind w:left="1695" w:hanging="360"/>
      </w:pPr>
      <w:rPr>
        <w:rFonts w:hint="default" w:ascii="Courier New" w:hAnsi="Courier New" w:cs="Courier New"/>
      </w:rPr>
    </w:lvl>
    <w:lvl w:ilvl="2" w:tplc="04090005" w:tentative="1">
      <w:start w:val="1"/>
      <w:numFmt w:val="bullet"/>
      <w:lvlText w:val=""/>
      <w:lvlJc w:val="left"/>
      <w:pPr>
        <w:tabs>
          <w:tab w:val="num" w:pos="2415"/>
        </w:tabs>
        <w:ind w:left="2415" w:hanging="360"/>
      </w:pPr>
      <w:rPr>
        <w:rFonts w:hint="default" w:ascii="Wingdings" w:hAnsi="Wingdings"/>
      </w:rPr>
    </w:lvl>
    <w:lvl w:ilvl="3" w:tplc="04090001" w:tentative="1">
      <w:start w:val="1"/>
      <w:numFmt w:val="bullet"/>
      <w:lvlText w:val=""/>
      <w:lvlJc w:val="left"/>
      <w:pPr>
        <w:tabs>
          <w:tab w:val="num" w:pos="3135"/>
        </w:tabs>
        <w:ind w:left="3135" w:hanging="360"/>
      </w:pPr>
      <w:rPr>
        <w:rFonts w:hint="default" w:ascii="Symbol" w:hAnsi="Symbol"/>
      </w:rPr>
    </w:lvl>
    <w:lvl w:ilvl="4" w:tplc="04090003" w:tentative="1">
      <w:start w:val="1"/>
      <w:numFmt w:val="bullet"/>
      <w:lvlText w:val="o"/>
      <w:lvlJc w:val="left"/>
      <w:pPr>
        <w:tabs>
          <w:tab w:val="num" w:pos="3855"/>
        </w:tabs>
        <w:ind w:left="3855" w:hanging="360"/>
      </w:pPr>
      <w:rPr>
        <w:rFonts w:hint="default" w:ascii="Courier New" w:hAnsi="Courier New" w:cs="Courier New"/>
      </w:rPr>
    </w:lvl>
    <w:lvl w:ilvl="5" w:tplc="04090005" w:tentative="1">
      <w:start w:val="1"/>
      <w:numFmt w:val="bullet"/>
      <w:lvlText w:val=""/>
      <w:lvlJc w:val="left"/>
      <w:pPr>
        <w:tabs>
          <w:tab w:val="num" w:pos="4575"/>
        </w:tabs>
        <w:ind w:left="4575" w:hanging="360"/>
      </w:pPr>
      <w:rPr>
        <w:rFonts w:hint="default" w:ascii="Wingdings" w:hAnsi="Wingdings"/>
      </w:rPr>
    </w:lvl>
    <w:lvl w:ilvl="6" w:tplc="04090001" w:tentative="1">
      <w:start w:val="1"/>
      <w:numFmt w:val="bullet"/>
      <w:lvlText w:val=""/>
      <w:lvlJc w:val="left"/>
      <w:pPr>
        <w:tabs>
          <w:tab w:val="num" w:pos="5295"/>
        </w:tabs>
        <w:ind w:left="5295" w:hanging="360"/>
      </w:pPr>
      <w:rPr>
        <w:rFonts w:hint="default" w:ascii="Symbol" w:hAnsi="Symbol"/>
      </w:rPr>
    </w:lvl>
    <w:lvl w:ilvl="7" w:tplc="04090003" w:tentative="1">
      <w:start w:val="1"/>
      <w:numFmt w:val="bullet"/>
      <w:lvlText w:val="o"/>
      <w:lvlJc w:val="left"/>
      <w:pPr>
        <w:tabs>
          <w:tab w:val="num" w:pos="6015"/>
        </w:tabs>
        <w:ind w:left="6015" w:hanging="360"/>
      </w:pPr>
      <w:rPr>
        <w:rFonts w:hint="default" w:ascii="Courier New" w:hAnsi="Courier New" w:cs="Courier New"/>
      </w:rPr>
    </w:lvl>
    <w:lvl w:ilvl="8" w:tplc="04090005" w:tentative="1">
      <w:start w:val="1"/>
      <w:numFmt w:val="bullet"/>
      <w:lvlText w:val=""/>
      <w:lvlJc w:val="left"/>
      <w:pPr>
        <w:tabs>
          <w:tab w:val="num" w:pos="6735"/>
        </w:tabs>
        <w:ind w:left="6735" w:hanging="360"/>
      </w:pPr>
      <w:rPr>
        <w:rFonts w:hint="default" w:ascii="Wingdings" w:hAnsi="Wingdings"/>
      </w:rPr>
    </w:lvl>
  </w:abstractNum>
  <w:abstractNum w:abstractNumId="16" w15:restartNumberingAfterBreak="0">
    <w:nsid w:val="699559C9"/>
    <w:multiLevelType w:val="hybridMultilevel"/>
    <w:tmpl w:val="9B8E2EF6"/>
    <w:lvl w:ilvl="0" w:tplc="AF4A17DC">
      <w:start w:val="1"/>
      <w:numFmt w:val="bullet"/>
      <w:lvlText w:val=""/>
      <w:lvlJc w:val="left"/>
      <w:pPr>
        <w:tabs>
          <w:tab w:val="num" w:pos="360"/>
        </w:tabs>
        <w:ind w:left="720" w:hanging="720"/>
      </w:pPr>
      <w:rPr>
        <w:rFonts w:hint="default" w:ascii="Symbol" w:hAnsi="Symbol"/>
        <w:color w:val="auto"/>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9B47A7F"/>
    <w:multiLevelType w:val="hybridMultilevel"/>
    <w:tmpl w:val="34DEB210"/>
    <w:lvl w:ilvl="0" w:tplc="E94CAB06">
      <w:start w:val="1"/>
      <w:numFmt w:val="bullet"/>
      <w:lvlText w:val=""/>
      <w:lvlJc w:val="left"/>
      <w:pPr>
        <w:tabs>
          <w:tab w:val="num" w:pos="360"/>
        </w:tabs>
        <w:ind w:left="720" w:hanging="72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A772DBD"/>
    <w:multiLevelType w:val="hybridMultilevel"/>
    <w:tmpl w:val="B11E402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9" w15:restartNumberingAfterBreak="0">
    <w:nsid w:val="6FC109DC"/>
    <w:multiLevelType w:val="hybridMultilevel"/>
    <w:tmpl w:val="E8AC9F6E"/>
    <w:lvl w:ilvl="0" w:tplc="AF4A17DC">
      <w:start w:val="1"/>
      <w:numFmt w:val="bullet"/>
      <w:lvlText w:val=""/>
      <w:lvlJc w:val="left"/>
      <w:pPr>
        <w:tabs>
          <w:tab w:val="num" w:pos="645"/>
        </w:tabs>
        <w:ind w:left="1005" w:hanging="720"/>
      </w:pPr>
      <w:rPr>
        <w:rFonts w:hint="default" w:ascii="Symbol" w:hAnsi="Symbol"/>
        <w:color w:val="auto"/>
        <w:sz w:val="24"/>
        <w:szCs w:val="24"/>
      </w:rPr>
    </w:lvl>
    <w:lvl w:ilvl="1" w:tplc="04090003" w:tentative="1">
      <w:start w:val="1"/>
      <w:numFmt w:val="bullet"/>
      <w:lvlText w:val="o"/>
      <w:lvlJc w:val="left"/>
      <w:pPr>
        <w:tabs>
          <w:tab w:val="num" w:pos="1725"/>
        </w:tabs>
        <w:ind w:left="1725" w:hanging="360"/>
      </w:pPr>
      <w:rPr>
        <w:rFonts w:hint="default" w:ascii="Courier New" w:hAnsi="Courier New" w:cs="Courier New"/>
      </w:rPr>
    </w:lvl>
    <w:lvl w:ilvl="2" w:tplc="04090005" w:tentative="1">
      <w:start w:val="1"/>
      <w:numFmt w:val="bullet"/>
      <w:lvlText w:val=""/>
      <w:lvlJc w:val="left"/>
      <w:pPr>
        <w:tabs>
          <w:tab w:val="num" w:pos="2445"/>
        </w:tabs>
        <w:ind w:left="2445" w:hanging="360"/>
      </w:pPr>
      <w:rPr>
        <w:rFonts w:hint="default" w:ascii="Wingdings" w:hAnsi="Wingdings"/>
      </w:rPr>
    </w:lvl>
    <w:lvl w:ilvl="3" w:tplc="04090001" w:tentative="1">
      <w:start w:val="1"/>
      <w:numFmt w:val="bullet"/>
      <w:lvlText w:val=""/>
      <w:lvlJc w:val="left"/>
      <w:pPr>
        <w:tabs>
          <w:tab w:val="num" w:pos="3165"/>
        </w:tabs>
        <w:ind w:left="3165" w:hanging="360"/>
      </w:pPr>
      <w:rPr>
        <w:rFonts w:hint="default" w:ascii="Symbol" w:hAnsi="Symbol"/>
      </w:rPr>
    </w:lvl>
    <w:lvl w:ilvl="4" w:tplc="04090003" w:tentative="1">
      <w:start w:val="1"/>
      <w:numFmt w:val="bullet"/>
      <w:lvlText w:val="o"/>
      <w:lvlJc w:val="left"/>
      <w:pPr>
        <w:tabs>
          <w:tab w:val="num" w:pos="3885"/>
        </w:tabs>
        <w:ind w:left="3885" w:hanging="360"/>
      </w:pPr>
      <w:rPr>
        <w:rFonts w:hint="default" w:ascii="Courier New" w:hAnsi="Courier New" w:cs="Courier New"/>
      </w:rPr>
    </w:lvl>
    <w:lvl w:ilvl="5" w:tplc="04090005" w:tentative="1">
      <w:start w:val="1"/>
      <w:numFmt w:val="bullet"/>
      <w:lvlText w:val=""/>
      <w:lvlJc w:val="left"/>
      <w:pPr>
        <w:tabs>
          <w:tab w:val="num" w:pos="4605"/>
        </w:tabs>
        <w:ind w:left="4605" w:hanging="360"/>
      </w:pPr>
      <w:rPr>
        <w:rFonts w:hint="default" w:ascii="Wingdings" w:hAnsi="Wingdings"/>
      </w:rPr>
    </w:lvl>
    <w:lvl w:ilvl="6" w:tplc="04090001" w:tentative="1">
      <w:start w:val="1"/>
      <w:numFmt w:val="bullet"/>
      <w:lvlText w:val=""/>
      <w:lvlJc w:val="left"/>
      <w:pPr>
        <w:tabs>
          <w:tab w:val="num" w:pos="5325"/>
        </w:tabs>
        <w:ind w:left="5325" w:hanging="360"/>
      </w:pPr>
      <w:rPr>
        <w:rFonts w:hint="default" w:ascii="Symbol" w:hAnsi="Symbol"/>
      </w:rPr>
    </w:lvl>
    <w:lvl w:ilvl="7" w:tplc="04090003" w:tentative="1">
      <w:start w:val="1"/>
      <w:numFmt w:val="bullet"/>
      <w:lvlText w:val="o"/>
      <w:lvlJc w:val="left"/>
      <w:pPr>
        <w:tabs>
          <w:tab w:val="num" w:pos="6045"/>
        </w:tabs>
        <w:ind w:left="6045" w:hanging="360"/>
      </w:pPr>
      <w:rPr>
        <w:rFonts w:hint="default" w:ascii="Courier New" w:hAnsi="Courier New" w:cs="Courier New"/>
      </w:rPr>
    </w:lvl>
    <w:lvl w:ilvl="8" w:tplc="04090005" w:tentative="1">
      <w:start w:val="1"/>
      <w:numFmt w:val="bullet"/>
      <w:lvlText w:val=""/>
      <w:lvlJc w:val="left"/>
      <w:pPr>
        <w:tabs>
          <w:tab w:val="num" w:pos="6765"/>
        </w:tabs>
        <w:ind w:left="6765" w:hanging="360"/>
      </w:pPr>
      <w:rPr>
        <w:rFonts w:hint="default" w:ascii="Wingdings" w:hAnsi="Wingdings"/>
      </w:rPr>
    </w:lvl>
  </w:abstractNum>
  <w:abstractNum w:abstractNumId="20" w15:restartNumberingAfterBreak="0">
    <w:nsid w:val="75341A5B"/>
    <w:multiLevelType w:val="hybridMultilevel"/>
    <w:tmpl w:val="8C72962E"/>
    <w:lvl w:ilvl="0" w:tplc="E94CAB06">
      <w:start w:val="1"/>
      <w:numFmt w:val="bullet"/>
      <w:lvlText w:val=""/>
      <w:lvlJc w:val="left"/>
      <w:pPr>
        <w:tabs>
          <w:tab w:val="num" w:pos="360"/>
        </w:tabs>
        <w:ind w:left="720" w:hanging="720"/>
      </w:pPr>
      <w:rPr>
        <w:rFonts w:hint="default" w:ascii="Symbol" w:hAnsi="Symbol"/>
        <w:color w:val="auto"/>
      </w:rPr>
    </w:lvl>
    <w:lvl w:ilvl="1" w:tplc="04090003" w:tentative="1">
      <w:start w:val="1"/>
      <w:numFmt w:val="bullet"/>
      <w:lvlText w:val="o"/>
      <w:lvlJc w:val="left"/>
      <w:pPr>
        <w:tabs>
          <w:tab w:val="num" w:pos="1695"/>
        </w:tabs>
        <w:ind w:left="1695" w:hanging="360"/>
      </w:pPr>
      <w:rPr>
        <w:rFonts w:hint="default" w:ascii="Courier New" w:hAnsi="Courier New" w:cs="Courier New"/>
      </w:rPr>
    </w:lvl>
    <w:lvl w:ilvl="2" w:tplc="04090005" w:tentative="1">
      <w:start w:val="1"/>
      <w:numFmt w:val="bullet"/>
      <w:lvlText w:val=""/>
      <w:lvlJc w:val="left"/>
      <w:pPr>
        <w:tabs>
          <w:tab w:val="num" w:pos="2415"/>
        </w:tabs>
        <w:ind w:left="2415" w:hanging="360"/>
      </w:pPr>
      <w:rPr>
        <w:rFonts w:hint="default" w:ascii="Wingdings" w:hAnsi="Wingdings"/>
      </w:rPr>
    </w:lvl>
    <w:lvl w:ilvl="3" w:tplc="04090001" w:tentative="1">
      <w:start w:val="1"/>
      <w:numFmt w:val="bullet"/>
      <w:lvlText w:val=""/>
      <w:lvlJc w:val="left"/>
      <w:pPr>
        <w:tabs>
          <w:tab w:val="num" w:pos="3135"/>
        </w:tabs>
        <w:ind w:left="3135" w:hanging="360"/>
      </w:pPr>
      <w:rPr>
        <w:rFonts w:hint="default" w:ascii="Symbol" w:hAnsi="Symbol"/>
      </w:rPr>
    </w:lvl>
    <w:lvl w:ilvl="4" w:tplc="04090003" w:tentative="1">
      <w:start w:val="1"/>
      <w:numFmt w:val="bullet"/>
      <w:lvlText w:val="o"/>
      <w:lvlJc w:val="left"/>
      <w:pPr>
        <w:tabs>
          <w:tab w:val="num" w:pos="3855"/>
        </w:tabs>
        <w:ind w:left="3855" w:hanging="360"/>
      </w:pPr>
      <w:rPr>
        <w:rFonts w:hint="default" w:ascii="Courier New" w:hAnsi="Courier New" w:cs="Courier New"/>
      </w:rPr>
    </w:lvl>
    <w:lvl w:ilvl="5" w:tplc="04090005" w:tentative="1">
      <w:start w:val="1"/>
      <w:numFmt w:val="bullet"/>
      <w:lvlText w:val=""/>
      <w:lvlJc w:val="left"/>
      <w:pPr>
        <w:tabs>
          <w:tab w:val="num" w:pos="4575"/>
        </w:tabs>
        <w:ind w:left="4575" w:hanging="360"/>
      </w:pPr>
      <w:rPr>
        <w:rFonts w:hint="default" w:ascii="Wingdings" w:hAnsi="Wingdings"/>
      </w:rPr>
    </w:lvl>
    <w:lvl w:ilvl="6" w:tplc="04090001" w:tentative="1">
      <w:start w:val="1"/>
      <w:numFmt w:val="bullet"/>
      <w:lvlText w:val=""/>
      <w:lvlJc w:val="left"/>
      <w:pPr>
        <w:tabs>
          <w:tab w:val="num" w:pos="5295"/>
        </w:tabs>
        <w:ind w:left="5295" w:hanging="360"/>
      </w:pPr>
      <w:rPr>
        <w:rFonts w:hint="default" w:ascii="Symbol" w:hAnsi="Symbol"/>
      </w:rPr>
    </w:lvl>
    <w:lvl w:ilvl="7" w:tplc="04090003" w:tentative="1">
      <w:start w:val="1"/>
      <w:numFmt w:val="bullet"/>
      <w:lvlText w:val="o"/>
      <w:lvlJc w:val="left"/>
      <w:pPr>
        <w:tabs>
          <w:tab w:val="num" w:pos="6015"/>
        </w:tabs>
        <w:ind w:left="6015" w:hanging="360"/>
      </w:pPr>
      <w:rPr>
        <w:rFonts w:hint="default" w:ascii="Courier New" w:hAnsi="Courier New" w:cs="Courier New"/>
      </w:rPr>
    </w:lvl>
    <w:lvl w:ilvl="8" w:tplc="04090005" w:tentative="1">
      <w:start w:val="1"/>
      <w:numFmt w:val="bullet"/>
      <w:lvlText w:val=""/>
      <w:lvlJc w:val="left"/>
      <w:pPr>
        <w:tabs>
          <w:tab w:val="num" w:pos="6735"/>
        </w:tabs>
        <w:ind w:left="6735" w:hanging="360"/>
      </w:pPr>
      <w:rPr>
        <w:rFonts w:hint="default" w:ascii="Wingdings" w:hAnsi="Wingdings"/>
      </w:rPr>
    </w:lvl>
  </w:abstractNum>
  <w:abstractNum w:abstractNumId="21" w15:restartNumberingAfterBreak="0">
    <w:nsid w:val="79E05158"/>
    <w:multiLevelType w:val="hybridMultilevel"/>
    <w:tmpl w:val="EBE8B60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2" w15:restartNumberingAfterBreak="0">
    <w:nsid w:val="79EA5D78"/>
    <w:multiLevelType w:val="hybridMultilevel"/>
    <w:tmpl w:val="392491B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3" w15:restartNumberingAfterBreak="0">
    <w:nsid w:val="7B9430C4"/>
    <w:multiLevelType w:val="hybridMultilevel"/>
    <w:tmpl w:val="FC841DE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4" w15:restartNumberingAfterBreak="0">
    <w:nsid w:val="7CAE6040"/>
    <w:multiLevelType w:val="hybridMultilevel"/>
    <w:tmpl w:val="6BBEEAD0"/>
    <w:lvl w:ilvl="0" w:tplc="AF4A17DC">
      <w:start w:val="1"/>
      <w:numFmt w:val="bullet"/>
      <w:lvlText w:val=""/>
      <w:lvlJc w:val="left"/>
      <w:pPr>
        <w:tabs>
          <w:tab w:val="num" w:pos="600"/>
        </w:tabs>
        <w:ind w:left="960" w:hanging="720"/>
      </w:pPr>
      <w:rPr>
        <w:rFonts w:hint="default" w:ascii="Symbol" w:hAnsi="Symbol"/>
        <w:color w:val="auto"/>
        <w:sz w:val="24"/>
        <w:szCs w:val="24"/>
      </w:rPr>
    </w:lvl>
    <w:lvl w:ilvl="1" w:tplc="04090003" w:tentative="1">
      <w:start w:val="1"/>
      <w:numFmt w:val="bullet"/>
      <w:lvlText w:val="o"/>
      <w:lvlJc w:val="left"/>
      <w:pPr>
        <w:tabs>
          <w:tab w:val="num" w:pos="1680"/>
        </w:tabs>
        <w:ind w:left="1680" w:hanging="360"/>
      </w:pPr>
      <w:rPr>
        <w:rFonts w:hint="default" w:ascii="Courier New" w:hAnsi="Courier New" w:cs="Courier New"/>
      </w:rPr>
    </w:lvl>
    <w:lvl w:ilvl="2" w:tplc="04090005" w:tentative="1">
      <w:start w:val="1"/>
      <w:numFmt w:val="bullet"/>
      <w:lvlText w:val=""/>
      <w:lvlJc w:val="left"/>
      <w:pPr>
        <w:tabs>
          <w:tab w:val="num" w:pos="2400"/>
        </w:tabs>
        <w:ind w:left="2400" w:hanging="360"/>
      </w:pPr>
      <w:rPr>
        <w:rFonts w:hint="default" w:ascii="Wingdings" w:hAnsi="Wingdings"/>
      </w:rPr>
    </w:lvl>
    <w:lvl w:ilvl="3" w:tplc="04090001" w:tentative="1">
      <w:start w:val="1"/>
      <w:numFmt w:val="bullet"/>
      <w:lvlText w:val=""/>
      <w:lvlJc w:val="left"/>
      <w:pPr>
        <w:tabs>
          <w:tab w:val="num" w:pos="3120"/>
        </w:tabs>
        <w:ind w:left="3120" w:hanging="360"/>
      </w:pPr>
      <w:rPr>
        <w:rFonts w:hint="default" w:ascii="Symbol" w:hAnsi="Symbol"/>
      </w:rPr>
    </w:lvl>
    <w:lvl w:ilvl="4" w:tplc="04090003" w:tentative="1">
      <w:start w:val="1"/>
      <w:numFmt w:val="bullet"/>
      <w:lvlText w:val="o"/>
      <w:lvlJc w:val="left"/>
      <w:pPr>
        <w:tabs>
          <w:tab w:val="num" w:pos="3840"/>
        </w:tabs>
        <w:ind w:left="3840" w:hanging="360"/>
      </w:pPr>
      <w:rPr>
        <w:rFonts w:hint="default" w:ascii="Courier New" w:hAnsi="Courier New" w:cs="Courier New"/>
      </w:rPr>
    </w:lvl>
    <w:lvl w:ilvl="5" w:tplc="04090005" w:tentative="1">
      <w:start w:val="1"/>
      <w:numFmt w:val="bullet"/>
      <w:lvlText w:val=""/>
      <w:lvlJc w:val="left"/>
      <w:pPr>
        <w:tabs>
          <w:tab w:val="num" w:pos="4560"/>
        </w:tabs>
        <w:ind w:left="4560" w:hanging="360"/>
      </w:pPr>
      <w:rPr>
        <w:rFonts w:hint="default" w:ascii="Wingdings" w:hAnsi="Wingdings"/>
      </w:rPr>
    </w:lvl>
    <w:lvl w:ilvl="6" w:tplc="04090001" w:tentative="1">
      <w:start w:val="1"/>
      <w:numFmt w:val="bullet"/>
      <w:lvlText w:val=""/>
      <w:lvlJc w:val="left"/>
      <w:pPr>
        <w:tabs>
          <w:tab w:val="num" w:pos="5280"/>
        </w:tabs>
        <w:ind w:left="5280" w:hanging="360"/>
      </w:pPr>
      <w:rPr>
        <w:rFonts w:hint="default" w:ascii="Symbol" w:hAnsi="Symbol"/>
      </w:rPr>
    </w:lvl>
    <w:lvl w:ilvl="7" w:tplc="04090003" w:tentative="1">
      <w:start w:val="1"/>
      <w:numFmt w:val="bullet"/>
      <w:lvlText w:val="o"/>
      <w:lvlJc w:val="left"/>
      <w:pPr>
        <w:tabs>
          <w:tab w:val="num" w:pos="6000"/>
        </w:tabs>
        <w:ind w:left="6000" w:hanging="360"/>
      </w:pPr>
      <w:rPr>
        <w:rFonts w:hint="default" w:ascii="Courier New" w:hAnsi="Courier New" w:cs="Courier New"/>
      </w:rPr>
    </w:lvl>
    <w:lvl w:ilvl="8" w:tplc="04090005" w:tentative="1">
      <w:start w:val="1"/>
      <w:numFmt w:val="bullet"/>
      <w:lvlText w:val=""/>
      <w:lvlJc w:val="left"/>
      <w:pPr>
        <w:tabs>
          <w:tab w:val="num" w:pos="6720"/>
        </w:tabs>
        <w:ind w:left="6720" w:hanging="360"/>
      </w:pPr>
      <w:rPr>
        <w:rFonts w:hint="default" w:ascii="Wingdings" w:hAnsi="Wingdings"/>
      </w:rPr>
    </w:lvl>
  </w:abstractNum>
  <w:abstractNum w:abstractNumId="25" w15:restartNumberingAfterBreak="0">
    <w:nsid w:val="7F9C62CF"/>
    <w:multiLevelType w:val="hybridMultilevel"/>
    <w:tmpl w:val="B49EB68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num w:numId="1">
    <w:abstractNumId w:val="18"/>
  </w:num>
  <w:num w:numId="2">
    <w:abstractNumId w:val="14"/>
  </w:num>
  <w:num w:numId="3">
    <w:abstractNumId w:val="8"/>
  </w:num>
  <w:num w:numId="4">
    <w:abstractNumId w:val="23"/>
  </w:num>
  <w:num w:numId="5">
    <w:abstractNumId w:val="21"/>
  </w:num>
  <w:num w:numId="6">
    <w:abstractNumId w:val="2"/>
  </w:num>
  <w:num w:numId="7">
    <w:abstractNumId w:val="22"/>
  </w:num>
  <w:num w:numId="8">
    <w:abstractNumId w:val="25"/>
  </w:num>
  <w:num w:numId="9">
    <w:abstractNumId w:val="3"/>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5"/>
  </w:num>
  <w:num w:numId="15">
    <w:abstractNumId w:val="6"/>
  </w:num>
  <w:num w:numId="16">
    <w:abstractNumId w:val="11"/>
  </w:num>
  <w:num w:numId="17">
    <w:abstractNumId w:val="13"/>
  </w:num>
  <w:num w:numId="18">
    <w:abstractNumId w:val="20"/>
  </w:num>
  <w:num w:numId="19">
    <w:abstractNumId w:val="17"/>
  </w:num>
  <w:num w:numId="20">
    <w:abstractNumId w:val="10"/>
  </w:num>
  <w:num w:numId="21">
    <w:abstractNumId w:val="0"/>
  </w:num>
  <w:num w:numId="22">
    <w:abstractNumId w:val="12"/>
  </w:num>
  <w:num w:numId="23">
    <w:abstractNumId w:val="16"/>
  </w:num>
  <w:num w:numId="24">
    <w:abstractNumId w:val="24"/>
  </w:num>
  <w:num w:numId="25">
    <w:abstractNumId w:val="19"/>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D9"/>
    <w:rsid w:val="0006099F"/>
    <w:rsid w:val="00062E6B"/>
    <w:rsid w:val="00087EC0"/>
    <w:rsid w:val="00090155"/>
    <w:rsid w:val="000A71F7"/>
    <w:rsid w:val="0012012E"/>
    <w:rsid w:val="00130375"/>
    <w:rsid w:val="00137B88"/>
    <w:rsid w:val="001544FE"/>
    <w:rsid w:val="00160D8E"/>
    <w:rsid w:val="00167EE9"/>
    <w:rsid w:val="00184F5C"/>
    <w:rsid w:val="001D28E4"/>
    <w:rsid w:val="0023248C"/>
    <w:rsid w:val="00287A5A"/>
    <w:rsid w:val="00287AA3"/>
    <w:rsid w:val="002E453A"/>
    <w:rsid w:val="00311380"/>
    <w:rsid w:val="003219EC"/>
    <w:rsid w:val="00323C30"/>
    <w:rsid w:val="0034043E"/>
    <w:rsid w:val="003C72BD"/>
    <w:rsid w:val="00433064"/>
    <w:rsid w:val="004338D9"/>
    <w:rsid w:val="00464FDB"/>
    <w:rsid w:val="00481336"/>
    <w:rsid w:val="004920D4"/>
    <w:rsid w:val="004A3E74"/>
    <w:rsid w:val="004B53DE"/>
    <w:rsid w:val="004F66C7"/>
    <w:rsid w:val="00514278"/>
    <w:rsid w:val="0054644E"/>
    <w:rsid w:val="00586D77"/>
    <w:rsid w:val="005A489B"/>
    <w:rsid w:val="005B5233"/>
    <w:rsid w:val="006801F7"/>
    <w:rsid w:val="0068505C"/>
    <w:rsid w:val="00695EFB"/>
    <w:rsid w:val="006B16EF"/>
    <w:rsid w:val="00734822"/>
    <w:rsid w:val="00750366"/>
    <w:rsid w:val="007532A0"/>
    <w:rsid w:val="007624FA"/>
    <w:rsid w:val="007C10B0"/>
    <w:rsid w:val="007D11AC"/>
    <w:rsid w:val="007D2482"/>
    <w:rsid w:val="007E13E0"/>
    <w:rsid w:val="007F6C29"/>
    <w:rsid w:val="00856F68"/>
    <w:rsid w:val="00873F70"/>
    <w:rsid w:val="0088629D"/>
    <w:rsid w:val="008A08C6"/>
    <w:rsid w:val="008C78A3"/>
    <w:rsid w:val="008E35CF"/>
    <w:rsid w:val="00927AE5"/>
    <w:rsid w:val="00953DC6"/>
    <w:rsid w:val="00953E98"/>
    <w:rsid w:val="009655A6"/>
    <w:rsid w:val="0098099B"/>
    <w:rsid w:val="00997648"/>
    <w:rsid w:val="009D173A"/>
    <w:rsid w:val="00A203BD"/>
    <w:rsid w:val="00A777AA"/>
    <w:rsid w:val="00AC2E72"/>
    <w:rsid w:val="00AE0100"/>
    <w:rsid w:val="00B163EC"/>
    <w:rsid w:val="00B658C3"/>
    <w:rsid w:val="00BC118F"/>
    <w:rsid w:val="00BC276B"/>
    <w:rsid w:val="00C309C5"/>
    <w:rsid w:val="00C440E2"/>
    <w:rsid w:val="00CD4BDE"/>
    <w:rsid w:val="00D17DE9"/>
    <w:rsid w:val="00D44AAA"/>
    <w:rsid w:val="00DC1948"/>
    <w:rsid w:val="00DF6C97"/>
    <w:rsid w:val="00E22ACF"/>
    <w:rsid w:val="00E572B8"/>
    <w:rsid w:val="00E80B1E"/>
    <w:rsid w:val="00EE33AE"/>
    <w:rsid w:val="00F31BD2"/>
    <w:rsid w:val="00F42675"/>
    <w:rsid w:val="00F53AF4"/>
    <w:rsid w:val="00F63DCF"/>
    <w:rsid w:val="00FD70E5"/>
    <w:rsid w:val="00FE2006"/>
    <w:rsid w:val="1957698F"/>
    <w:rsid w:val="1C512666"/>
    <w:rsid w:val="1D507384"/>
    <w:rsid w:val="2850EFEB"/>
    <w:rsid w:val="2F1CEE31"/>
    <w:rsid w:val="32555AD1"/>
    <w:rsid w:val="343A2468"/>
    <w:rsid w:val="47D11645"/>
    <w:rsid w:val="54537B1D"/>
    <w:rsid w:val="5C40D219"/>
    <w:rsid w:val="61594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A05DF"/>
  <w15:docId w15:val="{412768C7-0D17-4A00-B282-CA957084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SimSu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ind w:right="-360"/>
      <w:outlineLvl w:val="0"/>
    </w:pPr>
    <w:rPr>
      <w:b/>
      <w:bCs/>
      <w:sz w:val="24"/>
      <w:szCs w:val="24"/>
    </w:rPr>
  </w:style>
  <w:style w:type="paragraph" w:styleId="Heading2">
    <w:name w:val="heading 2"/>
    <w:basedOn w:val="Normal"/>
    <w:next w:val="Normal"/>
    <w:qFormat/>
    <w:pPr>
      <w:keepNext/>
      <w:ind w:left="720" w:right="-360"/>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style>
  <w:style w:type="character" w:styleId="Hyperlink">
    <w:name w:val="Hyperlink"/>
    <w:rPr>
      <w:color w:val="0000FF"/>
      <w:u w:val="single"/>
    </w:rPr>
  </w:style>
  <w:style w:type="paragraph" w:styleId="BalloonText">
    <w:name w:val="Balloon Text"/>
    <w:basedOn w:val="Normal"/>
    <w:semiHidden/>
    <w:rsid w:val="009655A6"/>
    <w:rPr>
      <w:rFonts w:ascii="Tahoma" w:hAnsi="Tahoma" w:cs="Tahoma"/>
      <w:sz w:val="16"/>
      <w:szCs w:val="16"/>
    </w:rPr>
  </w:style>
  <w:style w:type="paragraph" w:styleId="Header">
    <w:name w:val="header"/>
    <w:basedOn w:val="Normal"/>
    <w:link w:val="HeaderChar"/>
    <w:rsid w:val="00481336"/>
    <w:pPr>
      <w:tabs>
        <w:tab w:val="center" w:pos="4680"/>
        <w:tab w:val="right" w:pos="9360"/>
      </w:tabs>
    </w:pPr>
  </w:style>
  <w:style w:type="character" w:styleId="HeaderChar" w:customStyle="1">
    <w:name w:val="Header Char"/>
    <w:link w:val="Header"/>
    <w:rsid w:val="00481336"/>
    <w:rPr>
      <w:lang w:eastAsia="zh-CN"/>
    </w:rPr>
  </w:style>
  <w:style w:type="paragraph" w:styleId="Footer">
    <w:name w:val="footer"/>
    <w:basedOn w:val="Normal"/>
    <w:link w:val="FooterChar"/>
    <w:rsid w:val="00481336"/>
    <w:pPr>
      <w:tabs>
        <w:tab w:val="center" w:pos="4680"/>
        <w:tab w:val="right" w:pos="9360"/>
      </w:tabs>
    </w:pPr>
  </w:style>
  <w:style w:type="character" w:styleId="FooterChar" w:customStyle="1">
    <w:name w:val="Footer Char"/>
    <w:link w:val="Footer"/>
    <w:rsid w:val="00481336"/>
    <w:rPr>
      <w:lang w:eastAsia="zh-CN"/>
    </w:rPr>
  </w:style>
  <w:style w:type="character" w:styleId="FollowedHyperlink">
    <w:name w:val="FollowedHyperlink"/>
    <w:basedOn w:val="DefaultParagraphFont"/>
    <w:rsid w:val="00184F5C"/>
    <w:rPr>
      <w:color w:val="800080" w:themeColor="followedHyperlink"/>
      <w:u w:val="single"/>
    </w:rPr>
  </w:style>
  <w:style w:type="paragraph" w:styleId="ListParagraph">
    <w:name w:val="List Paragraph"/>
    <w:basedOn w:val="Normal"/>
    <w:uiPriority w:val="34"/>
    <w:qFormat/>
    <w:rsid w:val="0013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2079">
      <w:bodyDiv w:val="1"/>
      <w:marLeft w:val="0"/>
      <w:marRight w:val="0"/>
      <w:marTop w:val="0"/>
      <w:marBottom w:val="0"/>
      <w:divBdr>
        <w:top w:val="none" w:sz="0" w:space="0" w:color="auto"/>
        <w:left w:val="none" w:sz="0" w:space="0" w:color="auto"/>
        <w:bottom w:val="none" w:sz="0" w:space="0" w:color="auto"/>
        <w:right w:val="none" w:sz="0" w:space="0" w:color="auto"/>
      </w:divBdr>
    </w:div>
    <w:div w:id="965163744">
      <w:bodyDiv w:val="1"/>
      <w:marLeft w:val="0"/>
      <w:marRight w:val="0"/>
      <w:marTop w:val="0"/>
      <w:marBottom w:val="0"/>
      <w:divBdr>
        <w:top w:val="none" w:sz="0" w:space="0" w:color="auto"/>
        <w:left w:val="none" w:sz="0" w:space="0" w:color="auto"/>
        <w:bottom w:val="none" w:sz="0" w:space="0" w:color="auto"/>
        <w:right w:val="none" w:sz="0" w:space="0" w:color="auto"/>
      </w:divBdr>
    </w:div>
    <w:div w:id="1537962187">
      <w:bodyDiv w:val="1"/>
      <w:marLeft w:val="0"/>
      <w:marRight w:val="0"/>
      <w:marTop w:val="0"/>
      <w:marBottom w:val="0"/>
      <w:divBdr>
        <w:top w:val="none" w:sz="0" w:space="0" w:color="auto"/>
        <w:left w:val="none" w:sz="0" w:space="0" w:color="auto"/>
        <w:bottom w:val="none" w:sz="0" w:space="0" w:color="auto"/>
        <w:right w:val="none" w:sz="0" w:space="0" w:color="auto"/>
      </w:divBdr>
    </w:div>
    <w:div w:id="1610160545">
      <w:bodyDiv w:val="1"/>
      <w:marLeft w:val="0"/>
      <w:marRight w:val="0"/>
      <w:marTop w:val="0"/>
      <w:marBottom w:val="0"/>
      <w:divBdr>
        <w:top w:val="none" w:sz="0" w:space="0" w:color="auto"/>
        <w:left w:val="none" w:sz="0" w:space="0" w:color="auto"/>
        <w:bottom w:val="none" w:sz="0" w:space="0" w:color="auto"/>
        <w:right w:val="none" w:sz="0" w:space="0" w:color="auto"/>
      </w:divBdr>
    </w:div>
    <w:div w:id="1715228088">
      <w:bodyDiv w:val="1"/>
      <w:marLeft w:val="0"/>
      <w:marRight w:val="0"/>
      <w:marTop w:val="0"/>
      <w:marBottom w:val="0"/>
      <w:divBdr>
        <w:top w:val="none" w:sz="0" w:space="0" w:color="auto"/>
        <w:left w:val="none" w:sz="0" w:space="0" w:color="auto"/>
        <w:bottom w:val="none" w:sz="0" w:space="0" w:color="auto"/>
        <w:right w:val="none" w:sz="0" w:space="0" w:color="auto"/>
      </w:divBdr>
    </w:div>
    <w:div w:id="1788312133">
      <w:bodyDiv w:val="1"/>
      <w:marLeft w:val="0"/>
      <w:marRight w:val="0"/>
      <w:marTop w:val="0"/>
      <w:marBottom w:val="0"/>
      <w:divBdr>
        <w:top w:val="none" w:sz="0" w:space="0" w:color="auto"/>
        <w:left w:val="none" w:sz="0" w:space="0" w:color="auto"/>
        <w:bottom w:val="none" w:sz="0" w:space="0" w:color="auto"/>
        <w:right w:val="none" w:sz="0" w:space="0" w:color="auto"/>
      </w:divBdr>
    </w:div>
    <w:div w:id="19316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B8B224-F76D-41F1-97BD-E9C09C83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CD59D-DB55-4FDA-9D03-B7DD898BFF96}">
  <ds:schemaRefs>
    <ds:schemaRef ds:uri="http://schemas.microsoft.com/sharepoint/v3/contenttype/forms"/>
  </ds:schemaRefs>
</ds:datastoreItem>
</file>

<file path=customXml/itemProps3.xml><?xml version="1.0" encoding="utf-8"?>
<ds:datastoreItem xmlns:ds="http://schemas.openxmlformats.org/officeDocument/2006/customXml" ds:itemID="{55EF088A-7457-4F71-8FAB-16158DC34397}">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5553d6e1-1170-4756-816f-4d6f9342718d"/>
    <ds:schemaRef ds:uri="http://schemas.microsoft.com/office/2006/metadata/properties"/>
  </ds:schemaRefs>
</ds:datastoreItem>
</file>

<file path=customXml/itemProps4.xml><?xml version="1.0" encoding="utf-8"?>
<ds:datastoreItem xmlns:ds="http://schemas.openxmlformats.org/officeDocument/2006/customXml" ds:itemID="{FFB72EEE-4A3B-4282-82C9-77B5F477A3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September  2002</dc:title>
  <dc:creator>Howard Griffith</dc:creator>
  <lastModifiedBy>Parker, Melanie D</lastModifiedBy>
  <revision>17</revision>
  <lastPrinted>2011-08-09T19:57:00.0000000Z</lastPrinted>
  <dcterms:created xsi:type="dcterms:W3CDTF">2014-09-05T13:29:00.0000000Z</dcterms:created>
  <dcterms:modified xsi:type="dcterms:W3CDTF">2016-08-01T22:04:22.3454296Z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